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C56B6" w14:textId="77777777" w:rsidR="00E639DB" w:rsidRPr="000C2288" w:rsidRDefault="00E639DB" w:rsidP="00E639DB">
      <w:pPr>
        <w:spacing w:after="0"/>
        <w:jc w:val="center"/>
        <w:rPr>
          <w:rFonts w:ascii="Times New Roman" w:hAnsi="Times New Roman"/>
          <w:b/>
          <w:color w:val="FF0000"/>
          <w:sz w:val="24"/>
          <w:szCs w:val="24"/>
        </w:rPr>
      </w:pPr>
      <w:r w:rsidRPr="000C2288">
        <w:rPr>
          <w:rFonts w:ascii="Times New Roman" w:hAnsi="Times New Roman"/>
          <w:b/>
          <w:sz w:val="24"/>
          <w:szCs w:val="24"/>
        </w:rPr>
        <w:t xml:space="preserve">Договор участия в долевом строительстве </w:t>
      </w:r>
      <w:r w:rsidRPr="000C2288">
        <w:rPr>
          <w:rFonts w:ascii="Times New Roman" w:hAnsi="Times New Roman"/>
          <w:b/>
          <w:color w:val="FF0000"/>
          <w:sz w:val="24"/>
          <w:szCs w:val="24"/>
          <w:highlight w:val="yellow"/>
        </w:rPr>
        <w:t>№ДК-1</w:t>
      </w:r>
    </w:p>
    <w:p w14:paraId="28977A22" w14:textId="77777777" w:rsidR="00E639DB" w:rsidRPr="000C2288" w:rsidRDefault="00E639DB" w:rsidP="00E639DB">
      <w:pPr>
        <w:spacing w:after="0"/>
        <w:ind w:left="426"/>
        <w:rPr>
          <w:rFonts w:ascii="Times New Roman" w:hAnsi="Times New Roman"/>
          <w:sz w:val="24"/>
          <w:szCs w:val="24"/>
        </w:rPr>
      </w:pPr>
    </w:p>
    <w:p w14:paraId="5635210C" w14:textId="77777777" w:rsidR="00E639DB" w:rsidRPr="000C2288" w:rsidRDefault="00E639DB" w:rsidP="00E639DB">
      <w:pPr>
        <w:spacing w:after="0"/>
        <w:ind w:left="426"/>
        <w:rPr>
          <w:rFonts w:ascii="Times New Roman" w:hAnsi="Times New Roman"/>
          <w:sz w:val="24"/>
          <w:szCs w:val="24"/>
        </w:rPr>
      </w:pPr>
      <w:r w:rsidRPr="000C2288">
        <w:rPr>
          <w:rFonts w:ascii="Times New Roman" w:hAnsi="Times New Roman"/>
          <w:sz w:val="24"/>
          <w:szCs w:val="24"/>
        </w:rPr>
        <w:t xml:space="preserve">город Ярославль                                                       </w:t>
      </w:r>
      <w:proofErr w:type="gramStart"/>
      <w:r w:rsidRPr="000C2288">
        <w:rPr>
          <w:rFonts w:ascii="Times New Roman" w:hAnsi="Times New Roman"/>
          <w:sz w:val="24"/>
          <w:szCs w:val="24"/>
        </w:rPr>
        <w:t xml:space="preserve">   </w:t>
      </w:r>
      <w:r w:rsidRPr="000C2288">
        <w:rPr>
          <w:rFonts w:ascii="Times New Roman" w:hAnsi="Times New Roman"/>
          <w:color w:val="FF0000"/>
          <w:sz w:val="24"/>
          <w:szCs w:val="24"/>
        </w:rPr>
        <w:t>«</w:t>
      </w:r>
      <w:proofErr w:type="gramEnd"/>
      <w:r w:rsidRPr="000C2288">
        <w:rPr>
          <w:rFonts w:ascii="Times New Roman" w:hAnsi="Times New Roman"/>
          <w:color w:val="FF0000"/>
          <w:sz w:val="24"/>
          <w:szCs w:val="24"/>
          <w:highlight w:val="yellow"/>
        </w:rPr>
        <w:t>___»  ______  2024 года</w:t>
      </w:r>
      <w:r w:rsidRPr="000C2288">
        <w:rPr>
          <w:rFonts w:ascii="Times New Roman" w:hAnsi="Times New Roman"/>
          <w:sz w:val="24"/>
          <w:szCs w:val="24"/>
        </w:rPr>
        <w:t>.</w:t>
      </w:r>
    </w:p>
    <w:p w14:paraId="4F41BA20" w14:textId="77777777" w:rsidR="00E639DB" w:rsidRPr="000C2288" w:rsidRDefault="00E639DB" w:rsidP="00E639DB">
      <w:pPr>
        <w:spacing w:after="0"/>
        <w:jc w:val="both"/>
        <w:rPr>
          <w:rFonts w:ascii="Times New Roman" w:hAnsi="Times New Roman"/>
          <w:sz w:val="24"/>
          <w:szCs w:val="24"/>
        </w:rPr>
      </w:pPr>
      <w:r w:rsidRPr="000C2288">
        <w:rPr>
          <w:rFonts w:ascii="Times New Roman" w:hAnsi="Times New Roman"/>
          <w:sz w:val="24"/>
          <w:szCs w:val="24"/>
        </w:rPr>
        <w:t xml:space="preserve">   </w:t>
      </w:r>
    </w:p>
    <w:p w14:paraId="278E45A1"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 xml:space="preserve">Мы, ниже подписавшиеся: </w:t>
      </w:r>
      <w:r w:rsidRPr="000C2288">
        <w:rPr>
          <w:rFonts w:ascii="Times New Roman" w:hAnsi="Times New Roman"/>
          <w:b/>
          <w:sz w:val="24"/>
          <w:szCs w:val="24"/>
        </w:rPr>
        <w:t>ОБЩЕСТВО С ОГРАНИЧЕННОЙ ОТВЕТСТВЕННОСТЬЮ "СПЕЦИАЛИЗИРОВАННЫЙ ЗАСТРОЙЩИК МС-17"(ООО «СЗ МС-17»)</w:t>
      </w:r>
      <w:r w:rsidRPr="000C2288">
        <w:rPr>
          <w:rFonts w:ascii="Times New Roman" w:hAnsi="Times New Roman"/>
          <w:sz w:val="24"/>
          <w:szCs w:val="24"/>
        </w:rPr>
        <w:t xml:space="preserve">, </w:t>
      </w:r>
      <w:r w:rsidRPr="000C2288">
        <w:rPr>
          <w:rFonts w:ascii="Times New Roman" w:hAnsi="Times New Roman"/>
          <w:color w:val="000000" w:themeColor="text1"/>
          <w:sz w:val="24"/>
          <w:szCs w:val="24"/>
        </w:rPr>
        <w:t>в лице генерального директора Миллера Александра Анатольевича, действующего на основании Устава</w:t>
      </w:r>
      <w:r w:rsidRPr="000C2288">
        <w:rPr>
          <w:rFonts w:ascii="Times New Roman" w:hAnsi="Times New Roman"/>
          <w:sz w:val="24"/>
          <w:szCs w:val="24"/>
        </w:rPr>
        <w:t>, именуемое в дальнейшем</w:t>
      </w:r>
      <w:r w:rsidRPr="000C2288">
        <w:rPr>
          <w:rFonts w:ascii="Times New Roman" w:hAnsi="Times New Roman"/>
          <w:b/>
          <w:sz w:val="24"/>
          <w:szCs w:val="24"/>
        </w:rPr>
        <w:t xml:space="preserve"> «Застройщик», </w:t>
      </w:r>
      <w:r w:rsidRPr="000C2288">
        <w:rPr>
          <w:rFonts w:ascii="Times New Roman" w:hAnsi="Times New Roman"/>
          <w:sz w:val="24"/>
          <w:szCs w:val="24"/>
        </w:rPr>
        <w:t>с одной стороны</w:t>
      </w:r>
      <w:r w:rsidRPr="000C2288">
        <w:rPr>
          <w:rFonts w:ascii="Times New Roman" w:hAnsi="Times New Roman"/>
          <w:b/>
          <w:sz w:val="24"/>
          <w:szCs w:val="24"/>
        </w:rPr>
        <w:t xml:space="preserve"> </w:t>
      </w:r>
      <w:r w:rsidRPr="000C2288">
        <w:rPr>
          <w:rFonts w:ascii="Times New Roman" w:hAnsi="Times New Roman"/>
          <w:sz w:val="24"/>
          <w:szCs w:val="24"/>
        </w:rPr>
        <w:t xml:space="preserve">и Гражданин РФ, </w:t>
      </w:r>
      <w:r w:rsidRPr="000C2288">
        <w:rPr>
          <w:rFonts w:ascii="Times New Roman" w:hAnsi="Times New Roman"/>
          <w:b/>
          <w:color w:val="FF0000"/>
          <w:sz w:val="24"/>
          <w:szCs w:val="24"/>
          <w:highlight w:val="yellow"/>
        </w:rPr>
        <w:t>___________________</w:t>
      </w:r>
      <w:r w:rsidRPr="000C2288">
        <w:rPr>
          <w:rFonts w:ascii="Times New Roman" w:hAnsi="Times New Roman"/>
          <w:sz w:val="24"/>
          <w:szCs w:val="24"/>
        </w:rPr>
        <w:t>, именуемый в дальнейшем «Участник долевого строительства», с другой стороны, совместно именуемые «Стороны», в соответствии с Федеральным законом от 30.12.2004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заключили настоящий договор о нижеследующем:</w:t>
      </w:r>
    </w:p>
    <w:p w14:paraId="5E06DC9B" w14:textId="77777777" w:rsidR="002907C7" w:rsidRPr="000C2288" w:rsidRDefault="002907C7" w:rsidP="002907C7">
      <w:pPr>
        <w:spacing w:after="0"/>
        <w:ind w:left="426"/>
        <w:jc w:val="center"/>
        <w:rPr>
          <w:rFonts w:ascii="Times New Roman" w:hAnsi="Times New Roman"/>
          <w:b/>
          <w:sz w:val="24"/>
          <w:szCs w:val="24"/>
        </w:rPr>
      </w:pPr>
    </w:p>
    <w:p w14:paraId="5894BD67" w14:textId="77777777" w:rsidR="00F545CA" w:rsidRPr="00D347B4" w:rsidRDefault="00F545CA" w:rsidP="00F545CA">
      <w:pPr>
        <w:spacing w:after="0"/>
        <w:ind w:left="426"/>
        <w:jc w:val="center"/>
        <w:rPr>
          <w:rFonts w:ascii="Times New Roman" w:hAnsi="Times New Roman"/>
          <w:b/>
          <w:sz w:val="24"/>
          <w:szCs w:val="24"/>
          <w:lang w:eastAsia="ru-RU"/>
        </w:rPr>
      </w:pPr>
      <w:r w:rsidRPr="00D347B4">
        <w:rPr>
          <w:rFonts w:ascii="Times New Roman" w:hAnsi="Times New Roman"/>
          <w:b/>
          <w:sz w:val="24"/>
          <w:szCs w:val="24"/>
        </w:rPr>
        <w:t>1. Предмет договора.</w:t>
      </w:r>
    </w:p>
    <w:p w14:paraId="5D32F6FA" w14:textId="77777777" w:rsidR="00F545CA" w:rsidRPr="00D347B4" w:rsidRDefault="00F545CA" w:rsidP="00F545CA">
      <w:pPr>
        <w:spacing w:after="0"/>
        <w:ind w:firstLine="709"/>
        <w:jc w:val="both"/>
        <w:rPr>
          <w:rFonts w:ascii="Times New Roman" w:hAnsi="Times New Roman"/>
          <w:sz w:val="24"/>
          <w:szCs w:val="24"/>
        </w:rPr>
      </w:pPr>
      <w:r w:rsidRPr="00D347B4">
        <w:rPr>
          <w:rFonts w:ascii="Times New Roman" w:hAnsi="Times New Roman"/>
          <w:sz w:val="24"/>
          <w:szCs w:val="24"/>
        </w:rPr>
        <w:t xml:space="preserve">1.1. Застройщик обязуется в предусмотренный настоящим договором срок своими силами и (или) с привлечением других лиц построить </w:t>
      </w:r>
      <w:r w:rsidRPr="00D347B4">
        <w:rPr>
          <w:rFonts w:ascii="Times New Roman" w:hAnsi="Times New Roman"/>
          <w:b/>
          <w:sz w:val="24"/>
          <w:szCs w:val="24"/>
        </w:rPr>
        <w:t>Объект - многоквартирный жилой дом, имеющий следующие существенные характеристики:</w:t>
      </w:r>
      <w:r w:rsidRPr="00D347B4">
        <w:rPr>
          <w:rFonts w:ascii="Times New Roman" w:hAnsi="Times New Roman"/>
          <w:sz w:val="24"/>
          <w:szCs w:val="24"/>
        </w:rPr>
        <w:t xml:space="preserve"> </w:t>
      </w:r>
    </w:p>
    <w:tbl>
      <w:tblPr>
        <w:tblStyle w:val="1"/>
        <w:tblW w:w="0" w:type="auto"/>
        <w:tblLayout w:type="fixed"/>
        <w:tblLook w:val="04A0" w:firstRow="1" w:lastRow="0" w:firstColumn="1" w:lastColumn="0" w:noHBand="0" w:noVBand="1"/>
      </w:tblPr>
      <w:tblGrid>
        <w:gridCol w:w="540"/>
        <w:gridCol w:w="3197"/>
        <w:gridCol w:w="4919"/>
      </w:tblGrid>
      <w:tr w:rsidR="004D641C" w:rsidRPr="00D347B4" w14:paraId="174AC715" w14:textId="77777777" w:rsidTr="00826171">
        <w:tc>
          <w:tcPr>
            <w:tcW w:w="540" w:type="dxa"/>
            <w:tcBorders>
              <w:top w:val="single" w:sz="4" w:space="0" w:color="000000"/>
              <w:left w:val="single" w:sz="4" w:space="0" w:color="000000"/>
              <w:bottom w:val="single" w:sz="4" w:space="0" w:color="000000"/>
              <w:right w:val="single" w:sz="4" w:space="0" w:color="000000"/>
            </w:tcBorders>
            <w:hideMark/>
          </w:tcPr>
          <w:p w14:paraId="5217C70C" w14:textId="77777777" w:rsidR="004D641C" w:rsidRPr="00D347B4" w:rsidRDefault="004D641C" w:rsidP="00826171">
            <w:pPr>
              <w:spacing w:after="0"/>
              <w:jc w:val="both"/>
              <w:rPr>
                <w:rFonts w:ascii="Times New Roman" w:hAnsi="Times New Roman"/>
                <w:sz w:val="24"/>
                <w:szCs w:val="24"/>
              </w:rPr>
            </w:pPr>
            <w:r w:rsidRPr="00D347B4">
              <w:rPr>
                <w:rFonts w:ascii="Times New Roman" w:hAnsi="Times New Roman"/>
                <w:sz w:val="24"/>
                <w:szCs w:val="24"/>
              </w:rPr>
              <w:t>№ п\п</w:t>
            </w:r>
          </w:p>
        </w:tc>
        <w:tc>
          <w:tcPr>
            <w:tcW w:w="8116" w:type="dxa"/>
            <w:gridSpan w:val="2"/>
            <w:tcBorders>
              <w:top w:val="single" w:sz="4" w:space="0" w:color="000000"/>
              <w:left w:val="single" w:sz="4" w:space="0" w:color="000000"/>
              <w:bottom w:val="single" w:sz="4" w:space="0" w:color="000000"/>
              <w:right w:val="single" w:sz="4" w:space="0" w:color="000000"/>
            </w:tcBorders>
            <w:hideMark/>
          </w:tcPr>
          <w:p w14:paraId="753BEEF3" w14:textId="77777777" w:rsidR="004D641C" w:rsidRPr="00D347B4" w:rsidRDefault="004D641C" w:rsidP="00826171">
            <w:pPr>
              <w:spacing w:after="0"/>
              <w:jc w:val="center"/>
              <w:rPr>
                <w:rFonts w:ascii="Times New Roman" w:hAnsi="Times New Roman"/>
                <w:sz w:val="24"/>
                <w:szCs w:val="24"/>
              </w:rPr>
            </w:pPr>
            <w:r w:rsidRPr="00D347B4">
              <w:rPr>
                <w:rFonts w:ascii="Times New Roman" w:hAnsi="Times New Roman"/>
                <w:sz w:val="24"/>
                <w:szCs w:val="24"/>
              </w:rPr>
              <w:t>Объект</w:t>
            </w:r>
          </w:p>
        </w:tc>
      </w:tr>
      <w:tr w:rsidR="004D641C" w:rsidRPr="00D347B4" w14:paraId="52A9DE07" w14:textId="77777777" w:rsidTr="00826171">
        <w:tc>
          <w:tcPr>
            <w:tcW w:w="540" w:type="dxa"/>
            <w:tcBorders>
              <w:top w:val="single" w:sz="4" w:space="0" w:color="000000"/>
              <w:left w:val="single" w:sz="4" w:space="0" w:color="000000"/>
              <w:bottom w:val="single" w:sz="4" w:space="0" w:color="000000"/>
              <w:right w:val="single" w:sz="4" w:space="0" w:color="000000"/>
            </w:tcBorders>
            <w:hideMark/>
          </w:tcPr>
          <w:p w14:paraId="2AC42C33" w14:textId="77777777" w:rsidR="004D641C" w:rsidRPr="00D347B4" w:rsidRDefault="004D641C" w:rsidP="00826171">
            <w:pPr>
              <w:spacing w:after="0"/>
              <w:jc w:val="both"/>
              <w:rPr>
                <w:rFonts w:ascii="Times New Roman" w:hAnsi="Times New Roman"/>
                <w:sz w:val="24"/>
                <w:szCs w:val="24"/>
              </w:rPr>
            </w:pPr>
            <w:r w:rsidRPr="00D347B4">
              <w:rPr>
                <w:rFonts w:ascii="Times New Roman" w:hAnsi="Times New Roman"/>
                <w:sz w:val="24"/>
                <w:szCs w:val="24"/>
              </w:rPr>
              <w:t>1</w:t>
            </w:r>
          </w:p>
        </w:tc>
        <w:tc>
          <w:tcPr>
            <w:tcW w:w="3197" w:type="dxa"/>
            <w:tcBorders>
              <w:top w:val="single" w:sz="4" w:space="0" w:color="000000"/>
              <w:left w:val="single" w:sz="4" w:space="0" w:color="000000"/>
              <w:bottom w:val="single" w:sz="4" w:space="0" w:color="000000"/>
              <w:right w:val="single" w:sz="4" w:space="0" w:color="000000"/>
            </w:tcBorders>
            <w:hideMark/>
          </w:tcPr>
          <w:p w14:paraId="42E06383" w14:textId="77777777" w:rsidR="004D641C" w:rsidRPr="00D347B4" w:rsidRDefault="004D641C" w:rsidP="00826171">
            <w:pPr>
              <w:spacing w:after="0"/>
              <w:jc w:val="both"/>
              <w:rPr>
                <w:rFonts w:ascii="Times New Roman" w:hAnsi="Times New Roman"/>
                <w:sz w:val="24"/>
                <w:szCs w:val="24"/>
              </w:rPr>
            </w:pPr>
            <w:r w:rsidRPr="00D347B4">
              <w:rPr>
                <w:rFonts w:ascii="Times New Roman" w:hAnsi="Times New Roman"/>
                <w:sz w:val="24"/>
                <w:szCs w:val="24"/>
              </w:rPr>
              <w:t>Вид</w:t>
            </w:r>
          </w:p>
        </w:tc>
        <w:tc>
          <w:tcPr>
            <w:tcW w:w="4919" w:type="dxa"/>
            <w:tcBorders>
              <w:top w:val="single" w:sz="4" w:space="0" w:color="000000"/>
              <w:left w:val="single" w:sz="4" w:space="0" w:color="000000"/>
              <w:bottom w:val="single" w:sz="4" w:space="0" w:color="000000"/>
              <w:right w:val="single" w:sz="4" w:space="0" w:color="000000"/>
            </w:tcBorders>
            <w:hideMark/>
          </w:tcPr>
          <w:p w14:paraId="35568144" w14:textId="77777777" w:rsidR="004D641C" w:rsidRPr="00D347B4" w:rsidRDefault="004D641C" w:rsidP="00826171">
            <w:pPr>
              <w:spacing w:after="0"/>
              <w:jc w:val="both"/>
              <w:rPr>
                <w:rFonts w:ascii="Times New Roman" w:hAnsi="Times New Roman"/>
                <w:sz w:val="24"/>
                <w:szCs w:val="24"/>
              </w:rPr>
            </w:pPr>
            <w:r w:rsidRPr="00D347B4">
              <w:rPr>
                <w:rFonts w:ascii="Times New Roman" w:hAnsi="Times New Roman"/>
                <w:sz w:val="24"/>
                <w:szCs w:val="24"/>
              </w:rPr>
              <w:t xml:space="preserve">Многоквартирный жилой дом </w:t>
            </w:r>
          </w:p>
        </w:tc>
      </w:tr>
      <w:tr w:rsidR="004D641C" w:rsidRPr="00D347B4" w14:paraId="6E486C63" w14:textId="77777777" w:rsidTr="00826171">
        <w:tc>
          <w:tcPr>
            <w:tcW w:w="540" w:type="dxa"/>
            <w:tcBorders>
              <w:top w:val="single" w:sz="4" w:space="0" w:color="000000"/>
              <w:left w:val="single" w:sz="4" w:space="0" w:color="000000"/>
              <w:bottom w:val="single" w:sz="4" w:space="0" w:color="000000"/>
              <w:right w:val="single" w:sz="4" w:space="0" w:color="000000"/>
            </w:tcBorders>
            <w:hideMark/>
          </w:tcPr>
          <w:p w14:paraId="59B78197" w14:textId="77777777" w:rsidR="004D641C" w:rsidRPr="00D347B4" w:rsidRDefault="004D641C" w:rsidP="00826171">
            <w:pPr>
              <w:spacing w:after="0"/>
              <w:jc w:val="both"/>
              <w:rPr>
                <w:rFonts w:ascii="Times New Roman" w:hAnsi="Times New Roman"/>
                <w:sz w:val="24"/>
                <w:szCs w:val="24"/>
              </w:rPr>
            </w:pPr>
            <w:r w:rsidRPr="00D347B4">
              <w:rPr>
                <w:rFonts w:ascii="Times New Roman" w:hAnsi="Times New Roman"/>
                <w:sz w:val="24"/>
                <w:szCs w:val="24"/>
              </w:rPr>
              <w:t>2</w:t>
            </w:r>
          </w:p>
        </w:tc>
        <w:tc>
          <w:tcPr>
            <w:tcW w:w="3197" w:type="dxa"/>
            <w:tcBorders>
              <w:top w:val="single" w:sz="4" w:space="0" w:color="000000"/>
              <w:left w:val="single" w:sz="4" w:space="0" w:color="000000"/>
              <w:bottom w:val="single" w:sz="4" w:space="0" w:color="000000"/>
              <w:right w:val="single" w:sz="4" w:space="0" w:color="000000"/>
            </w:tcBorders>
            <w:hideMark/>
          </w:tcPr>
          <w:p w14:paraId="6FF36FE5" w14:textId="77777777" w:rsidR="004D641C" w:rsidRPr="00D347B4" w:rsidRDefault="004D641C" w:rsidP="00826171">
            <w:pPr>
              <w:spacing w:after="0"/>
              <w:jc w:val="both"/>
              <w:rPr>
                <w:rFonts w:ascii="Times New Roman" w:hAnsi="Times New Roman"/>
                <w:sz w:val="24"/>
                <w:szCs w:val="24"/>
              </w:rPr>
            </w:pPr>
            <w:r w:rsidRPr="00D347B4">
              <w:rPr>
                <w:rFonts w:ascii="Times New Roman" w:hAnsi="Times New Roman"/>
                <w:sz w:val="24"/>
                <w:szCs w:val="24"/>
              </w:rPr>
              <w:t>Адрес</w:t>
            </w:r>
          </w:p>
        </w:tc>
        <w:tc>
          <w:tcPr>
            <w:tcW w:w="4919" w:type="dxa"/>
            <w:tcBorders>
              <w:top w:val="single" w:sz="4" w:space="0" w:color="000000"/>
              <w:left w:val="single" w:sz="4" w:space="0" w:color="000000"/>
              <w:bottom w:val="single" w:sz="4" w:space="0" w:color="000000"/>
              <w:right w:val="single" w:sz="4" w:space="0" w:color="000000"/>
            </w:tcBorders>
            <w:hideMark/>
          </w:tcPr>
          <w:p w14:paraId="69188F90" w14:textId="77777777" w:rsidR="004D641C" w:rsidRPr="00D347B4" w:rsidRDefault="004D641C" w:rsidP="00826171">
            <w:pPr>
              <w:spacing w:after="0"/>
              <w:jc w:val="both"/>
              <w:rPr>
                <w:rFonts w:ascii="Times New Roman" w:hAnsi="Times New Roman"/>
                <w:sz w:val="24"/>
                <w:szCs w:val="24"/>
              </w:rPr>
            </w:pPr>
            <w:r w:rsidRPr="00D347B4">
              <w:rPr>
                <w:rFonts w:ascii="Times New Roman" w:hAnsi="Times New Roman"/>
                <w:sz w:val="24"/>
                <w:szCs w:val="24"/>
              </w:rPr>
              <w:t xml:space="preserve">Ярославская область, Ярославский район, Заволжское сельское поселение, </w:t>
            </w:r>
            <w:proofErr w:type="spellStart"/>
            <w:r w:rsidRPr="00D347B4">
              <w:rPr>
                <w:rFonts w:ascii="Times New Roman" w:hAnsi="Times New Roman"/>
                <w:sz w:val="24"/>
                <w:szCs w:val="24"/>
              </w:rPr>
              <w:t>Пестрецовский</w:t>
            </w:r>
            <w:proofErr w:type="spellEnd"/>
            <w:r w:rsidRPr="00D347B4">
              <w:rPr>
                <w:rFonts w:ascii="Times New Roman" w:hAnsi="Times New Roman"/>
                <w:sz w:val="24"/>
                <w:szCs w:val="24"/>
              </w:rPr>
              <w:t xml:space="preserve"> сельский округ, поселок Красный Бор</w:t>
            </w:r>
          </w:p>
        </w:tc>
      </w:tr>
      <w:tr w:rsidR="004D641C" w:rsidRPr="00D347B4" w14:paraId="0B2361C3" w14:textId="77777777" w:rsidTr="00826171">
        <w:tc>
          <w:tcPr>
            <w:tcW w:w="540" w:type="dxa"/>
            <w:tcBorders>
              <w:top w:val="single" w:sz="4" w:space="0" w:color="000000"/>
              <w:left w:val="single" w:sz="4" w:space="0" w:color="000000"/>
              <w:bottom w:val="single" w:sz="4" w:space="0" w:color="000000"/>
              <w:right w:val="single" w:sz="4" w:space="0" w:color="000000"/>
            </w:tcBorders>
            <w:hideMark/>
          </w:tcPr>
          <w:p w14:paraId="6B731370" w14:textId="77777777" w:rsidR="004D641C" w:rsidRPr="00D347B4" w:rsidRDefault="004D641C" w:rsidP="00826171">
            <w:pPr>
              <w:spacing w:after="0"/>
              <w:jc w:val="both"/>
              <w:rPr>
                <w:rFonts w:ascii="Times New Roman" w:hAnsi="Times New Roman"/>
                <w:sz w:val="24"/>
                <w:szCs w:val="24"/>
              </w:rPr>
            </w:pPr>
            <w:r w:rsidRPr="00D347B4">
              <w:rPr>
                <w:rFonts w:ascii="Times New Roman" w:hAnsi="Times New Roman"/>
                <w:sz w:val="24"/>
                <w:szCs w:val="24"/>
              </w:rPr>
              <w:t>3</w:t>
            </w:r>
          </w:p>
        </w:tc>
        <w:tc>
          <w:tcPr>
            <w:tcW w:w="3197" w:type="dxa"/>
            <w:tcBorders>
              <w:top w:val="single" w:sz="4" w:space="0" w:color="000000"/>
              <w:left w:val="single" w:sz="4" w:space="0" w:color="000000"/>
              <w:bottom w:val="single" w:sz="4" w:space="0" w:color="000000"/>
              <w:right w:val="single" w:sz="4" w:space="0" w:color="000000"/>
            </w:tcBorders>
            <w:hideMark/>
          </w:tcPr>
          <w:p w14:paraId="38BDAB18" w14:textId="77777777" w:rsidR="004D641C" w:rsidRPr="00D347B4" w:rsidRDefault="004D641C" w:rsidP="00826171">
            <w:pPr>
              <w:spacing w:after="0"/>
              <w:jc w:val="both"/>
              <w:rPr>
                <w:rFonts w:ascii="Times New Roman" w:hAnsi="Times New Roman"/>
                <w:sz w:val="24"/>
                <w:szCs w:val="24"/>
              </w:rPr>
            </w:pPr>
            <w:r w:rsidRPr="00D347B4">
              <w:rPr>
                <w:rFonts w:ascii="Times New Roman" w:hAnsi="Times New Roman"/>
                <w:sz w:val="24"/>
                <w:szCs w:val="24"/>
              </w:rPr>
              <w:t>Назначение</w:t>
            </w:r>
          </w:p>
        </w:tc>
        <w:tc>
          <w:tcPr>
            <w:tcW w:w="4919" w:type="dxa"/>
            <w:tcBorders>
              <w:top w:val="single" w:sz="4" w:space="0" w:color="000000"/>
              <w:left w:val="single" w:sz="4" w:space="0" w:color="000000"/>
              <w:bottom w:val="single" w:sz="4" w:space="0" w:color="000000"/>
              <w:right w:val="single" w:sz="4" w:space="0" w:color="000000"/>
            </w:tcBorders>
            <w:hideMark/>
          </w:tcPr>
          <w:p w14:paraId="5F5997DA" w14:textId="77777777" w:rsidR="004D641C" w:rsidRPr="00D347B4" w:rsidRDefault="004D641C" w:rsidP="00826171">
            <w:pPr>
              <w:spacing w:after="0"/>
              <w:jc w:val="both"/>
              <w:rPr>
                <w:rFonts w:ascii="Times New Roman" w:hAnsi="Times New Roman"/>
                <w:sz w:val="24"/>
                <w:szCs w:val="24"/>
              </w:rPr>
            </w:pPr>
            <w:r w:rsidRPr="00D347B4">
              <w:rPr>
                <w:rFonts w:ascii="Times New Roman" w:hAnsi="Times New Roman"/>
                <w:sz w:val="24"/>
                <w:szCs w:val="24"/>
              </w:rPr>
              <w:t>Жилое</w:t>
            </w:r>
          </w:p>
        </w:tc>
      </w:tr>
      <w:tr w:rsidR="004D641C" w:rsidRPr="00D347B4" w14:paraId="69ECAE9B" w14:textId="77777777" w:rsidTr="00826171">
        <w:tc>
          <w:tcPr>
            <w:tcW w:w="540" w:type="dxa"/>
            <w:tcBorders>
              <w:top w:val="single" w:sz="4" w:space="0" w:color="000000"/>
              <w:left w:val="single" w:sz="4" w:space="0" w:color="000000"/>
              <w:bottom w:val="single" w:sz="4" w:space="0" w:color="000000"/>
              <w:right w:val="single" w:sz="4" w:space="0" w:color="000000"/>
            </w:tcBorders>
            <w:hideMark/>
          </w:tcPr>
          <w:p w14:paraId="676A27F7" w14:textId="77777777" w:rsidR="004D641C" w:rsidRPr="00D347B4" w:rsidRDefault="004D641C" w:rsidP="00826171">
            <w:pPr>
              <w:spacing w:after="0"/>
              <w:jc w:val="both"/>
              <w:rPr>
                <w:rFonts w:ascii="Times New Roman" w:hAnsi="Times New Roman"/>
                <w:sz w:val="24"/>
                <w:szCs w:val="24"/>
              </w:rPr>
            </w:pPr>
            <w:r w:rsidRPr="00D347B4">
              <w:rPr>
                <w:rFonts w:ascii="Times New Roman" w:hAnsi="Times New Roman"/>
                <w:sz w:val="24"/>
                <w:szCs w:val="24"/>
              </w:rPr>
              <w:t>4</w:t>
            </w:r>
          </w:p>
        </w:tc>
        <w:tc>
          <w:tcPr>
            <w:tcW w:w="3197" w:type="dxa"/>
            <w:tcBorders>
              <w:top w:val="single" w:sz="4" w:space="0" w:color="000000"/>
              <w:left w:val="single" w:sz="4" w:space="0" w:color="000000"/>
              <w:bottom w:val="single" w:sz="4" w:space="0" w:color="000000"/>
              <w:right w:val="single" w:sz="4" w:space="0" w:color="000000"/>
            </w:tcBorders>
            <w:hideMark/>
          </w:tcPr>
          <w:p w14:paraId="6E8C1C6C" w14:textId="77777777" w:rsidR="004D641C" w:rsidRPr="00D347B4" w:rsidRDefault="004D641C" w:rsidP="00826171">
            <w:pPr>
              <w:spacing w:after="0"/>
              <w:jc w:val="both"/>
              <w:rPr>
                <w:rFonts w:ascii="Times New Roman" w:hAnsi="Times New Roman"/>
                <w:sz w:val="24"/>
                <w:szCs w:val="24"/>
              </w:rPr>
            </w:pPr>
            <w:r w:rsidRPr="00D347B4">
              <w:rPr>
                <w:rFonts w:ascii="Times New Roman" w:hAnsi="Times New Roman"/>
                <w:sz w:val="24"/>
                <w:szCs w:val="24"/>
              </w:rPr>
              <w:t>Количество этажей</w:t>
            </w:r>
          </w:p>
        </w:tc>
        <w:tc>
          <w:tcPr>
            <w:tcW w:w="4919" w:type="dxa"/>
            <w:tcBorders>
              <w:top w:val="single" w:sz="4" w:space="0" w:color="000000"/>
              <w:left w:val="single" w:sz="4" w:space="0" w:color="000000"/>
              <w:bottom w:val="single" w:sz="4" w:space="0" w:color="000000"/>
              <w:right w:val="single" w:sz="4" w:space="0" w:color="000000"/>
            </w:tcBorders>
            <w:hideMark/>
          </w:tcPr>
          <w:p w14:paraId="102B5871" w14:textId="77777777" w:rsidR="004D641C" w:rsidRPr="00D347B4" w:rsidRDefault="004D641C" w:rsidP="00826171">
            <w:pPr>
              <w:spacing w:after="0"/>
              <w:jc w:val="both"/>
              <w:rPr>
                <w:rFonts w:ascii="Times New Roman" w:hAnsi="Times New Roman"/>
                <w:sz w:val="24"/>
                <w:szCs w:val="24"/>
              </w:rPr>
            </w:pPr>
            <w:r w:rsidRPr="00D347B4">
              <w:rPr>
                <w:rFonts w:ascii="Times New Roman" w:hAnsi="Times New Roman"/>
                <w:sz w:val="24"/>
                <w:szCs w:val="24"/>
              </w:rPr>
              <w:t>10 (9 жилых этажей и 1 подземный)</w:t>
            </w:r>
          </w:p>
        </w:tc>
      </w:tr>
      <w:tr w:rsidR="004D641C" w:rsidRPr="00D347B4" w14:paraId="796C3ECD" w14:textId="77777777" w:rsidTr="00826171">
        <w:tc>
          <w:tcPr>
            <w:tcW w:w="540" w:type="dxa"/>
            <w:tcBorders>
              <w:top w:val="single" w:sz="4" w:space="0" w:color="000000"/>
              <w:left w:val="single" w:sz="4" w:space="0" w:color="000000"/>
              <w:bottom w:val="single" w:sz="4" w:space="0" w:color="000000"/>
              <w:right w:val="single" w:sz="4" w:space="0" w:color="000000"/>
            </w:tcBorders>
            <w:hideMark/>
          </w:tcPr>
          <w:p w14:paraId="37F35C0E" w14:textId="77777777" w:rsidR="004D641C" w:rsidRPr="00D347B4" w:rsidRDefault="004D641C" w:rsidP="00826171">
            <w:pPr>
              <w:spacing w:after="0"/>
              <w:jc w:val="both"/>
              <w:rPr>
                <w:rFonts w:ascii="Times New Roman" w:hAnsi="Times New Roman"/>
                <w:sz w:val="24"/>
                <w:szCs w:val="24"/>
              </w:rPr>
            </w:pPr>
            <w:r w:rsidRPr="00D347B4">
              <w:rPr>
                <w:rFonts w:ascii="Times New Roman" w:hAnsi="Times New Roman"/>
                <w:sz w:val="24"/>
                <w:szCs w:val="24"/>
              </w:rPr>
              <w:t>5</w:t>
            </w:r>
          </w:p>
        </w:tc>
        <w:tc>
          <w:tcPr>
            <w:tcW w:w="3197" w:type="dxa"/>
            <w:tcBorders>
              <w:top w:val="single" w:sz="4" w:space="0" w:color="000000"/>
              <w:left w:val="single" w:sz="4" w:space="0" w:color="000000"/>
              <w:bottom w:val="single" w:sz="4" w:space="0" w:color="000000"/>
              <w:right w:val="single" w:sz="4" w:space="0" w:color="000000"/>
            </w:tcBorders>
            <w:hideMark/>
          </w:tcPr>
          <w:p w14:paraId="0E1F6692" w14:textId="77777777" w:rsidR="004D641C" w:rsidRPr="00D347B4" w:rsidRDefault="004D641C" w:rsidP="00826171">
            <w:pPr>
              <w:spacing w:after="0"/>
              <w:jc w:val="both"/>
              <w:rPr>
                <w:rFonts w:ascii="Times New Roman" w:hAnsi="Times New Roman"/>
                <w:sz w:val="24"/>
                <w:szCs w:val="24"/>
              </w:rPr>
            </w:pPr>
            <w:r w:rsidRPr="00D347B4">
              <w:rPr>
                <w:rFonts w:ascii="Times New Roman" w:hAnsi="Times New Roman"/>
                <w:sz w:val="24"/>
                <w:szCs w:val="24"/>
              </w:rPr>
              <w:t>Общая площадь здания</w:t>
            </w:r>
          </w:p>
        </w:tc>
        <w:tc>
          <w:tcPr>
            <w:tcW w:w="4919" w:type="dxa"/>
            <w:tcBorders>
              <w:top w:val="single" w:sz="4" w:space="0" w:color="000000"/>
              <w:left w:val="single" w:sz="4" w:space="0" w:color="000000"/>
              <w:bottom w:val="single" w:sz="4" w:space="0" w:color="000000"/>
              <w:right w:val="single" w:sz="4" w:space="0" w:color="000000"/>
            </w:tcBorders>
            <w:hideMark/>
          </w:tcPr>
          <w:p w14:paraId="65AEAE94" w14:textId="77777777" w:rsidR="004D641C" w:rsidRPr="00D347B4" w:rsidRDefault="004D641C" w:rsidP="00826171">
            <w:pPr>
              <w:spacing w:after="0"/>
              <w:jc w:val="both"/>
              <w:rPr>
                <w:rFonts w:ascii="Times New Roman" w:hAnsi="Times New Roman"/>
                <w:sz w:val="24"/>
                <w:szCs w:val="24"/>
              </w:rPr>
            </w:pPr>
            <w:r w:rsidRPr="00D347B4">
              <w:rPr>
                <w:rFonts w:ascii="Times New Roman" w:hAnsi="Times New Roman"/>
                <w:sz w:val="24"/>
                <w:szCs w:val="24"/>
              </w:rPr>
              <w:t>25270,3</w:t>
            </w:r>
          </w:p>
        </w:tc>
      </w:tr>
      <w:tr w:rsidR="004D641C" w:rsidRPr="00D347B4" w14:paraId="1DF64114" w14:textId="77777777" w:rsidTr="00826171">
        <w:tc>
          <w:tcPr>
            <w:tcW w:w="540" w:type="dxa"/>
            <w:tcBorders>
              <w:top w:val="single" w:sz="4" w:space="0" w:color="000000"/>
              <w:left w:val="single" w:sz="4" w:space="0" w:color="000000"/>
              <w:bottom w:val="single" w:sz="4" w:space="0" w:color="000000"/>
              <w:right w:val="single" w:sz="4" w:space="0" w:color="000000"/>
            </w:tcBorders>
            <w:hideMark/>
          </w:tcPr>
          <w:p w14:paraId="48B232E9" w14:textId="77777777" w:rsidR="004D641C" w:rsidRPr="00D347B4" w:rsidRDefault="004D641C" w:rsidP="00826171">
            <w:pPr>
              <w:spacing w:after="0"/>
              <w:jc w:val="both"/>
              <w:rPr>
                <w:rFonts w:ascii="Times New Roman" w:hAnsi="Times New Roman"/>
                <w:sz w:val="24"/>
                <w:szCs w:val="24"/>
              </w:rPr>
            </w:pPr>
            <w:r w:rsidRPr="00D347B4">
              <w:rPr>
                <w:rFonts w:ascii="Times New Roman" w:hAnsi="Times New Roman"/>
                <w:sz w:val="24"/>
                <w:szCs w:val="24"/>
              </w:rPr>
              <w:t>6</w:t>
            </w:r>
          </w:p>
        </w:tc>
        <w:tc>
          <w:tcPr>
            <w:tcW w:w="3197" w:type="dxa"/>
            <w:tcBorders>
              <w:top w:val="single" w:sz="4" w:space="0" w:color="000000"/>
              <w:left w:val="single" w:sz="4" w:space="0" w:color="000000"/>
              <w:bottom w:val="single" w:sz="4" w:space="0" w:color="000000"/>
              <w:right w:val="single" w:sz="4" w:space="0" w:color="000000"/>
            </w:tcBorders>
            <w:hideMark/>
          </w:tcPr>
          <w:p w14:paraId="7757F8F8" w14:textId="77777777" w:rsidR="004D641C" w:rsidRPr="00D347B4" w:rsidRDefault="004D641C" w:rsidP="00826171">
            <w:pPr>
              <w:spacing w:after="0"/>
              <w:jc w:val="both"/>
              <w:rPr>
                <w:rFonts w:ascii="Times New Roman" w:hAnsi="Times New Roman"/>
                <w:sz w:val="24"/>
                <w:szCs w:val="24"/>
              </w:rPr>
            </w:pPr>
            <w:r w:rsidRPr="00D347B4">
              <w:rPr>
                <w:rFonts w:ascii="Times New Roman" w:hAnsi="Times New Roman"/>
                <w:sz w:val="24"/>
                <w:szCs w:val="24"/>
              </w:rPr>
              <w:t>Общая площадь квартир</w:t>
            </w:r>
            <w:r>
              <w:rPr>
                <w:rFonts w:ascii="Times New Roman" w:hAnsi="Times New Roman"/>
                <w:sz w:val="24"/>
                <w:szCs w:val="24"/>
              </w:rPr>
              <w:t xml:space="preserve"> </w:t>
            </w:r>
            <w:r w:rsidRPr="007921A5">
              <w:rPr>
                <w:rFonts w:ascii="Times New Roman" w:hAnsi="Times New Roman"/>
                <w:sz w:val="24"/>
                <w:szCs w:val="24"/>
              </w:rPr>
              <w:t>с коэффициентом 0,3(0,5) (</w:t>
            </w:r>
            <w:proofErr w:type="spellStart"/>
            <w:r w:rsidRPr="007921A5">
              <w:rPr>
                <w:rFonts w:ascii="Times New Roman" w:hAnsi="Times New Roman"/>
                <w:sz w:val="24"/>
                <w:szCs w:val="24"/>
              </w:rPr>
              <w:t>кв.м</w:t>
            </w:r>
            <w:proofErr w:type="spellEnd"/>
            <w:r w:rsidRPr="007921A5">
              <w:rPr>
                <w:rFonts w:ascii="Times New Roman" w:hAnsi="Times New Roman"/>
                <w:sz w:val="24"/>
                <w:szCs w:val="24"/>
              </w:rPr>
              <w:t>)</w:t>
            </w:r>
          </w:p>
        </w:tc>
        <w:tc>
          <w:tcPr>
            <w:tcW w:w="4919" w:type="dxa"/>
            <w:tcBorders>
              <w:top w:val="single" w:sz="4" w:space="0" w:color="000000"/>
              <w:left w:val="single" w:sz="4" w:space="0" w:color="000000"/>
              <w:bottom w:val="single" w:sz="4" w:space="0" w:color="000000"/>
              <w:right w:val="single" w:sz="4" w:space="0" w:color="000000"/>
            </w:tcBorders>
            <w:hideMark/>
          </w:tcPr>
          <w:p w14:paraId="04F74A9E" w14:textId="77777777" w:rsidR="004D641C" w:rsidRPr="00D347B4" w:rsidRDefault="004D641C" w:rsidP="00826171">
            <w:pPr>
              <w:spacing w:after="0"/>
              <w:jc w:val="both"/>
              <w:rPr>
                <w:rFonts w:ascii="Times New Roman" w:hAnsi="Times New Roman"/>
                <w:sz w:val="24"/>
                <w:szCs w:val="24"/>
              </w:rPr>
            </w:pPr>
            <w:r>
              <w:rPr>
                <w:rFonts w:ascii="Times New Roman" w:hAnsi="Times New Roman"/>
                <w:sz w:val="24"/>
                <w:szCs w:val="24"/>
              </w:rPr>
              <w:t>16682,90</w:t>
            </w:r>
          </w:p>
        </w:tc>
      </w:tr>
      <w:tr w:rsidR="004D641C" w:rsidRPr="00D347B4" w14:paraId="5834D6B7" w14:textId="77777777" w:rsidTr="00826171">
        <w:tc>
          <w:tcPr>
            <w:tcW w:w="540" w:type="dxa"/>
            <w:tcBorders>
              <w:top w:val="single" w:sz="4" w:space="0" w:color="000000"/>
              <w:left w:val="single" w:sz="4" w:space="0" w:color="000000"/>
              <w:bottom w:val="single" w:sz="4" w:space="0" w:color="000000"/>
              <w:right w:val="single" w:sz="4" w:space="0" w:color="000000"/>
            </w:tcBorders>
          </w:tcPr>
          <w:p w14:paraId="0B2B6027" w14:textId="77777777" w:rsidR="004D641C" w:rsidRPr="00D347B4" w:rsidRDefault="004D641C" w:rsidP="00826171">
            <w:pPr>
              <w:spacing w:after="0"/>
              <w:jc w:val="both"/>
              <w:rPr>
                <w:rFonts w:ascii="Times New Roman" w:hAnsi="Times New Roman"/>
                <w:sz w:val="24"/>
                <w:szCs w:val="24"/>
              </w:rPr>
            </w:pPr>
            <w:r>
              <w:rPr>
                <w:rFonts w:ascii="Times New Roman" w:hAnsi="Times New Roman"/>
                <w:sz w:val="24"/>
                <w:szCs w:val="24"/>
              </w:rPr>
              <w:t>7</w:t>
            </w:r>
          </w:p>
        </w:tc>
        <w:tc>
          <w:tcPr>
            <w:tcW w:w="3197" w:type="dxa"/>
            <w:tcBorders>
              <w:top w:val="single" w:sz="4" w:space="0" w:color="000000"/>
              <w:left w:val="single" w:sz="4" w:space="0" w:color="000000"/>
              <w:bottom w:val="single" w:sz="4" w:space="0" w:color="000000"/>
              <w:right w:val="single" w:sz="4" w:space="0" w:color="000000"/>
            </w:tcBorders>
          </w:tcPr>
          <w:p w14:paraId="1A148160" w14:textId="77777777" w:rsidR="004D641C" w:rsidRPr="00D347B4" w:rsidRDefault="004D641C" w:rsidP="00826171">
            <w:pPr>
              <w:spacing w:after="0"/>
              <w:jc w:val="both"/>
              <w:rPr>
                <w:rFonts w:ascii="Times New Roman" w:hAnsi="Times New Roman"/>
                <w:sz w:val="24"/>
                <w:szCs w:val="24"/>
              </w:rPr>
            </w:pPr>
            <w:r>
              <w:rPr>
                <w:rFonts w:ascii="Times New Roman" w:hAnsi="Times New Roman"/>
                <w:sz w:val="24"/>
                <w:szCs w:val="24"/>
              </w:rPr>
              <w:t>Площадь квартир (с учетом балконов и лоджий) (</w:t>
            </w:r>
            <w:proofErr w:type="spellStart"/>
            <w:r>
              <w:rPr>
                <w:rFonts w:ascii="Times New Roman" w:hAnsi="Times New Roman"/>
                <w:sz w:val="24"/>
                <w:szCs w:val="24"/>
              </w:rPr>
              <w:t>кв.м</w:t>
            </w:r>
            <w:proofErr w:type="spellEnd"/>
            <w:r>
              <w:rPr>
                <w:rFonts w:ascii="Times New Roman" w:hAnsi="Times New Roman"/>
                <w:sz w:val="24"/>
                <w:szCs w:val="24"/>
              </w:rPr>
              <w:t>.)</w:t>
            </w:r>
          </w:p>
        </w:tc>
        <w:tc>
          <w:tcPr>
            <w:tcW w:w="4919" w:type="dxa"/>
            <w:tcBorders>
              <w:top w:val="single" w:sz="4" w:space="0" w:color="000000"/>
              <w:left w:val="single" w:sz="4" w:space="0" w:color="000000"/>
              <w:bottom w:val="single" w:sz="4" w:space="0" w:color="000000"/>
              <w:right w:val="single" w:sz="4" w:space="0" w:color="000000"/>
            </w:tcBorders>
          </w:tcPr>
          <w:p w14:paraId="1FB4051C" w14:textId="77777777" w:rsidR="004D641C" w:rsidRDefault="004D641C" w:rsidP="00826171">
            <w:pPr>
              <w:spacing w:after="0"/>
              <w:jc w:val="both"/>
              <w:rPr>
                <w:rFonts w:ascii="Times New Roman" w:hAnsi="Times New Roman"/>
                <w:sz w:val="24"/>
                <w:szCs w:val="24"/>
              </w:rPr>
            </w:pPr>
            <w:r>
              <w:rPr>
                <w:rFonts w:ascii="Times New Roman" w:hAnsi="Times New Roman"/>
                <w:sz w:val="24"/>
                <w:szCs w:val="24"/>
              </w:rPr>
              <w:t>17896,80</w:t>
            </w:r>
          </w:p>
        </w:tc>
      </w:tr>
      <w:tr w:rsidR="004D641C" w:rsidRPr="00D347B4" w14:paraId="25852806" w14:textId="77777777" w:rsidTr="00826171">
        <w:tc>
          <w:tcPr>
            <w:tcW w:w="540" w:type="dxa"/>
            <w:tcBorders>
              <w:top w:val="single" w:sz="4" w:space="0" w:color="000000"/>
              <w:left w:val="single" w:sz="4" w:space="0" w:color="000000"/>
              <w:bottom w:val="single" w:sz="4" w:space="0" w:color="000000"/>
              <w:right w:val="single" w:sz="4" w:space="0" w:color="000000"/>
            </w:tcBorders>
          </w:tcPr>
          <w:p w14:paraId="7E1E189F" w14:textId="77777777" w:rsidR="004D641C" w:rsidRDefault="004D641C" w:rsidP="00826171">
            <w:pPr>
              <w:spacing w:after="0"/>
              <w:jc w:val="both"/>
              <w:rPr>
                <w:rFonts w:ascii="Times New Roman" w:hAnsi="Times New Roman"/>
                <w:sz w:val="24"/>
                <w:szCs w:val="24"/>
              </w:rPr>
            </w:pPr>
            <w:r>
              <w:rPr>
                <w:rFonts w:ascii="Times New Roman" w:hAnsi="Times New Roman"/>
                <w:sz w:val="24"/>
                <w:szCs w:val="24"/>
              </w:rPr>
              <w:t>8</w:t>
            </w:r>
          </w:p>
        </w:tc>
        <w:tc>
          <w:tcPr>
            <w:tcW w:w="3197" w:type="dxa"/>
            <w:tcBorders>
              <w:top w:val="single" w:sz="4" w:space="0" w:color="000000"/>
              <w:left w:val="single" w:sz="4" w:space="0" w:color="000000"/>
              <w:bottom w:val="single" w:sz="4" w:space="0" w:color="000000"/>
              <w:right w:val="single" w:sz="4" w:space="0" w:color="000000"/>
            </w:tcBorders>
          </w:tcPr>
          <w:p w14:paraId="63A38C69" w14:textId="77777777" w:rsidR="004D641C" w:rsidRDefault="004D641C" w:rsidP="00826171">
            <w:pPr>
              <w:spacing w:after="0"/>
              <w:jc w:val="both"/>
              <w:rPr>
                <w:rFonts w:ascii="Times New Roman" w:hAnsi="Times New Roman"/>
                <w:sz w:val="24"/>
                <w:szCs w:val="24"/>
              </w:rPr>
            </w:pPr>
            <w:r>
              <w:rPr>
                <w:rFonts w:ascii="Times New Roman" w:hAnsi="Times New Roman"/>
                <w:sz w:val="24"/>
                <w:szCs w:val="24"/>
              </w:rPr>
              <w:t>Площадь квартир (без учета балконов и лоджий) (</w:t>
            </w:r>
            <w:proofErr w:type="spellStart"/>
            <w:r>
              <w:rPr>
                <w:rFonts w:ascii="Times New Roman" w:hAnsi="Times New Roman"/>
                <w:sz w:val="24"/>
                <w:szCs w:val="24"/>
              </w:rPr>
              <w:t>кв.м</w:t>
            </w:r>
            <w:proofErr w:type="spellEnd"/>
            <w:r>
              <w:rPr>
                <w:rFonts w:ascii="Times New Roman" w:hAnsi="Times New Roman"/>
                <w:sz w:val="24"/>
                <w:szCs w:val="24"/>
              </w:rPr>
              <w:t>.)</w:t>
            </w:r>
          </w:p>
        </w:tc>
        <w:tc>
          <w:tcPr>
            <w:tcW w:w="4919" w:type="dxa"/>
            <w:tcBorders>
              <w:top w:val="single" w:sz="4" w:space="0" w:color="000000"/>
              <w:left w:val="single" w:sz="4" w:space="0" w:color="000000"/>
              <w:bottom w:val="single" w:sz="4" w:space="0" w:color="000000"/>
              <w:right w:val="single" w:sz="4" w:space="0" w:color="000000"/>
            </w:tcBorders>
          </w:tcPr>
          <w:p w14:paraId="144E93B4" w14:textId="77777777" w:rsidR="004D641C" w:rsidRDefault="004D641C" w:rsidP="00826171">
            <w:pPr>
              <w:spacing w:after="0"/>
              <w:jc w:val="both"/>
              <w:rPr>
                <w:rFonts w:ascii="Times New Roman" w:hAnsi="Times New Roman"/>
                <w:sz w:val="24"/>
                <w:szCs w:val="24"/>
              </w:rPr>
            </w:pPr>
            <w:r>
              <w:rPr>
                <w:rFonts w:ascii="Times New Roman" w:hAnsi="Times New Roman"/>
                <w:sz w:val="24"/>
                <w:szCs w:val="24"/>
              </w:rPr>
              <w:t>15458,6</w:t>
            </w:r>
          </w:p>
        </w:tc>
      </w:tr>
      <w:tr w:rsidR="004D641C" w:rsidRPr="00D347B4" w14:paraId="7EBA3590" w14:textId="77777777" w:rsidTr="00826171">
        <w:tc>
          <w:tcPr>
            <w:tcW w:w="540" w:type="dxa"/>
            <w:tcBorders>
              <w:top w:val="single" w:sz="4" w:space="0" w:color="000000"/>
              <w:left w:val="single" w:sz="4" w:space="0" w:color="000000"/>
              <w:bottom w:val="single" w:sz="4" w:space="0" w:color="000000"/>
              <w:right w:val="single" w:sz="4" w:space="0" w:color="000000"/>
            </w:tcBorders>
            <w:hideMark/>
          </w:tcPr>
          <w:p w14:paraId="005D3A89" w14:textId="77777777" w:rsidR="004D641C" w:rsidRPr="00D347B4" w:rsidRDefault="004D641C" w:rsidP="00826171">
            <w:pPr>
              <w:spacing w:after="0"/>
              <w:jc w:val="both"/>
              <w:rPr>
                <w:rFonts w:ascii="Times New Roman" w:hAnsi="Times New Roman"/>
                <w:sz w:val="24"/>
                <w:szCs w:val="24"/>
              </w:rPr>
            </w:pPr>
            <w:r>
              <w:rPr>
                <w:rFonts w:ascii="Times New Roman" w:hAnsi="Times New Roman"/>
                <w:sz w:val="24"/>
                <w:szCs w:val="24"/>
              </w:rPr>
              <w:t>9</w:t>
            </w:r>
          </w:p>
        </w:tc>
        <w:tc>
          <w:tcPr>
            <w:tcW w:w="3197" w:type="dxa"/>
            <w:tcBorders>
              <w:top w:val="single" w:sz="4" w:space="0" w:color="000000"/>
              <w:left w:val="single" w:sz="4" w:space="0" w:color="000000"/>
              <w:bottom w:val="single" w:sz="4" w:space="0" w:color="000000"/>
              <w:right w:val="single" w:sz="4" w:space="0" w:color="000000"/>
            </w:tcBorders>
            <w:hideMark/>
          </w:tcPr>
          <w:p w14:paraId="139B50C5" w14:textId="77777777" w:rsidR="004D641C" w:rsidRPr="00D347B4" w:rsidRDefault="004D641C" w:rsidP="00826171">
            <w:pPr>
              <w:spacing w:after="0"/>
              <w:jc w:val="both"/>
              <w:rPr>
                <w:rFonts w:ascii="Times New Roman" w:hAnsi="Times New Roman"/>
                <w:sz w:val="24"/>
                <w:szCs w:val="24"/>
              </w:rPr>
            </w:pPr>
            <w:r w:rsidRPr="00D347B4">
              <w:rPr>
                <w:rFonts w:ascii="Times New Roman" w:hAnsi="Times New Roman"/>
                <w:sz w:val="24"/>
                <w:szCs w:val="24"/>
              </w:rPr>
              <w:t>Количество подъездов</w:t>
            </w:r>
          </w:p>
        </w:tc>
        <w:tc>
          <w:tcPr>
            <w:tcW w:w="4919" w:type="dxa"/>
            <w:tcBorders>
              <w:top w:val="single" w:sz="4" w:space="0" w:color="000000"/>
              <w:left w:val="single" w:sz="4" w:space="0" w:color="000000"/>
              <w:bottom w:val="single" w:sz="4" w:space="0" w:color="000000"/>
              <w:right w:val="single" w:sz="4" w:space="0" w:color="000000"/>
            </w:tcBorders>
            <w:hideMark/>
          </w:tcPr>
          <w:p w14:paraId="4876557B" w14:textId="77777777" w:rsidR="004D641C" w:rsidRPr="00D347B4" w:rsidRDefault="004D641C" w:rsidP="00826171">
            <w:pPr>
              <w:spacing w:after="0"/>
              <w:jc w:val="both"/>
              <w:rPr>
                <w:rFonts w:ascii="Times New Roman" w:hAnsi="Times New Roman"/>
                <w:sz w:val="24"/>
                <w:szCs w:val="24"/>
              </w:rPr>
            </w:pPr>
            <w:r w:rsidRPr="00D347B4">
              <w:rPr>
                <w:rFonts w:ascii="Times New Roman" w:hAnsi="Times New Roman"/>
                <w:sz w:val="24"/>
                <w:szCs w:val="24"/>
              </w:rPr>
              <w:t>5</w:t>
            </w:r>
          </w:p>
        </w:tc>
      </w:tr>
      <w:tr w:rsidR="004D641C" w:rsidRPr="00D347B4" w14:paraId="0B176FB7" w14:textId="77777777" w:rsidTr="00826171">
        <w:tc>
          <w:tcPr>
            <w:tcW w:w="540" w:type="dxa"/>
            <w:tcBorders>
              <w:top w:val="single" w:sz="4" w:space="0" w:color="000000"/>
              <w:left w:val="single" w:sz="4" w:space="0" w:color="000000"/>
              <w:bottom w:val="single" w:sz="4" w:space="0" w:color="000000"/>
              <w:right w:val="single" w:sz="4" w:space="0" w:color="000000"/>
            </w:tcBorders>
            <w:hideMark/>
          </w:tcPr>
          <w:p w14:paraId="48A5DE95" w14:textId="77777777" w:rsidR="004D641C" w:rsidRPr="00D347B4" w:rsidRDefault="004D641C" w:rsidP="00826171">
            <w:pPr>
              <w:spacing w:after="0"/>
              <w:jc w:val="both"/>
              <w:rPr>
                <w:rFonts w:ascii="Times New Roman" w:hAnsi="Times New Roman"/>
                <w:sz w:val="24"/>
                <w:szCs w:val="24"/>
              </w:rPr>
            </w:pPr>
            <w:r>
              <w:rPr>
                <w:rFonts w:ascii="Times New Roman" w:hAnsi="Times New Roman"/>
                <w:sz w:val="24"/>
                <w:szCs w:val="24"/>
              </w:rPr>
              <w:t>10</w:t>
            </w:r>
          </w:p>
        </w:tc>
        <w:tc>
          <w:tcPr>
            <w:tcW w:w="3197" w:type="dxa"/>
            <w:tcBorders>
              <w:top w:val="single" w:sz="4" w:space="0" w:color="000000"/>
              <w:left w:val="single" w:sz="4" w:space="0" w:color="000000"/>
              <w:bottom w:val="single" w:sz="4" w:space="0" w:color="000000"/>
              <w:right w:val="single" w:sz="4" w:space="0" w:color="000000"/>
            </w:tcBorders>
            <w:hideMark/>
          </w:tcPr>
          <w:p w14:paraId="1E58CAFB" w14:textId="77777777" w:rsidR="004D641C" w:rsidRPr="00D347B4" w:rsidRDefault="004D641C" w:rsidP="00826171">
            <w:pPr>
              <w:spacing w:after="0"/>
              <w:jc w:val="both"/>
              <w:rPr>
                <w:rFonts w:ascii="Times New Roman" w:hAnsi="Times New Roman"/>
                <w:sz w:val="24"/>
                <w:szCs w:val="24"/>
              </w:rPr>
            </w:pPr>
            <w:r w:rsidRPr="00D347B4">
              <w:rPr>
                <w:rFonts w:ascii="Times New Roman" w:hAnsi="Times New Roman"/>
                <w:sz w:val="24"/>
                <w:szCs w:val="24"/>
              </w:rPr>
              <w:t>Общее количество квартир</w:t>
            </w:r>
          </w:p>
        </w:tc>
        <w:tc>
          <w:tcPr>
            <w:tcW w:w="4919" w:type="dxa"/>
            <w:tcBorders>
              <w:top w:val="single" w:sz="4" w:space="0" w:color="000000"/>
              <w:left w:val="single" w:sz="4" w:space="0" w:color="000000"/>
              <w:bottom w:val="single" w:sz="4" w:space="0" w:color="000000"/>
              <w:right w:val="single" w:sz="4" w:space="0" w:color="000000"/>
            </w:tcBorders>
            <w:hideMark/>
          </w:tcPr>
          <w:p w14:paraId="4F6FB249" w14:textId="77777777" w:rsidR="004D641C" w:rsidRPr="00D347B4" w:rsidRDefault="004D641C" w:rsidP="00826171">
            <w:pPr>
              <w:spacing w:after="0"/>
              <w:jc w:val="both"/>
              <w:rPr>
                <w:rFonts w:ascii="Times New Roman" w:hAnsi="Times New Roman"/>
                <w:sz w:val="24"/>
                <w:szCs w:val="24"/>
              </w:rPr>
            </w:pPr>
            <w:r w:rsidRPr="00D347B4">
              <w:rPr>
                <w:rFonts w:ascii="Times New Roman" w:hAnsi="Times New Roman"/>
                <w:sz w:val="24"/>
                <w:szCs w:val="24"/>
              </w:rPr>
              <w:t xml:space="preserve"> 261</w:t>
            </w:r>
          </w:p>
        </w:tc>
      </w:tr>
      <w:tr w:rsidR="004D641C" w:rsidRPr="00D347B4" w14:paraId="5CD728EE" w14:textId="77777777" w:rsidTr="00826171">
        <w:tc>
          <w:tcPr>
            <w:tcW w:w="540" w:type="dxa"/>
            <w:tcBorders>
              <w:top w:val="single" w:sz="4" w:space="0" w:color="000000"/>
              <w:left w:val="single" w:sz="4" w:space="0" w:color="000000"/>
              <w:bottom w:val="single" w:sz="4" w:space="0" w:color="000000"/>
              <w:right w:val="single" w:sz="4" w:space="0" w:color="000000"/>
            </w:tcBorders>
            <w:hideMark/>
          </w:tcPr>
          <w:p w14:paraId="1D25871D" w14:textId="77777777" w:rsidR="004D641C" w:rsidRPr="00D347B4" w:rsidRDefault="004D641C" w:rsidP="00826171">
            <w:pPr>
              <w:spacing w:after="0"/>
              <w:jc w:val="both"/>
              <w:rPr>
                <w:rFonts w:ascii="Times New Roman" w:hAnsi="Times New Roman"/>
                <w:sz w:val="24"/>
                <w:szCs w:val="24"/>
              </w:rPr>
            </w:pPr>
            <w:r>
              <w:rPr>
                <w:rFonts w:ascii="Times New Roman" w:hAnsi="Times New Roman"/>
                <w:sz w:val="24"/>
                <w:szCs w:val="24"/>
              </w:rPr>
              <w:t>11</w:t>
            </w:r>
          </w:p>
        </w:tc>
        <w:tc>
          <w:tcPr>
            <w:tcW w:w="3197" w:type="dxa"/>
            <w:tcBorders>
              <w:top w:val="single" w:sz="4" w:space="0" w:color="000000"/>
              <w:left w:val="single" w:sz="4" w:space="0" w:color="000000"/>
              <w:bottom w:val="single" w:sz="4" w:space="0" w:color="000000"/>
              <w:right w:val="single" w:sz="4" w:space="0" w:color="000000"/>
            </w:tcBorders>
            <w:hideMark/>
          </w:tcPr>
          <w:p w14:paraId="43BD2FE3" w14:textId="77777777" w:rsidR="004D641C" w:rsidRPr="00D347B4" w:rsidRDefault="004D641C" w:rsidP="00826171">
            <w:pPr>
              <w:spacing w:after="0"/>
              <w:jc w:val="both"/>
              <w:rPr>
                <w:rFonts w:ascii="Times New Roman" w:hAnsi="Times New Roman"/>
                <w:sz w:val="24"/>
                <w:szCs w:val="24"/>
              </w:rPr>
            </w:pPr>
            <w:r w:rsidRPr="00D347B4">
              <w:rPr>
                <w:rFonts w:ascii="Times New Roman" w:hAnsi="Times New Roman"/>
                <w:sz w:val="24"/>
                <w:szCs w:val="24"/>
              </w:rPr>
              <w:t xml:space="preserve">Высота этажа в чистоте </w:t>
            </w:r>
          </w:p>
        </w:tc>
        <w:tc>
          <w:tcPr>
            <w:tcW w:w="4919" w:type="dxa"/>
            <w:tcBorders>
              <w:top w:val="single" w:sz="4" w:space="0" w:color="000000"/>
              <w:left w:val="single" w:sz="4" w:space="0" w:color="000000"/>
              <w:bottom w:val="single" w:sz="4" w:space="0" w:color="000000"/>
              <w:right w:val="single" w:sz="4" w:space="0" w:color="000000"/>
            </w:tcBorders>
            <w:hideMark/>
          </w:tcPr>
          <w:p w14:paraId="4BE2F4D3" w14:textId="77777777" w:rsidR="004D641C" w:rsidRPr="00D347B4" w:rsidRDefault="004D641C" w:rsidP="00826171">
            <w:pPr>
              <w:spacing w:after="0"/>
              <w:jc w:val="both"/>
              <w:rPr>
                <w:rFonts w:ascii="Times New Roman" w:hAnsi="Times New Roman"/>
                <w:sz w:val="24"/>
                <w:szCs w:val="24"/>
              </w:rPr>
            </w:pPr>
            <w:r w:rsidRPr="00D347B4">
              <w:rPr>
                <w:rFonts w:ascii="Times New Roman" w:hAnsi="Times New Roman"/>
                <w:sz w:val="24"/>
                <w:szCs w:val="24"/>
              </w:rPr>
              <w:t>1 этаж 2,98 м, со 2 по 8 этаж- 2,68 м., 9 этаж- 3,0 м.</w:t>
            </w:r>
          </w:p>
        </w:tc>
      </w:tr>
      <w:tr w:rsidR="004D641C" w:rsidRPr="00D347B4" w14:paraId="6374EAD1" w14:textId="77777777" w:rsidTr="00826171">
        <w:tc>
          <w:tcPr>
            <w:tcW w:w="540" w:type="dxa"/>
            <w:tcBorders>
              <w:top w:val="single" w:sz="4" w:space="0" w:color="000000"/>
              <w:left w:val="single" w:sz="4" w:space="0" w:color="000000"/>
              <w:bottom w:val="single" w:sz="4" w:space="0" w:color="000000"/>
              <w:right w:val="single" w:sz="4" w:space="0" w:color="000000"/>
            </w:tcBorders>
            <w:hideMark/>
          </w:tcPr>
          <w:p w14:paraId="454A09FA" w14:textId="77777777" w:rsidR="004D641C" w:rsidRPr="00D347B4" w:rsidRDefault="004D641C" w:rsidP="00826171">
            <w:pPr>
              <w:spacing w:after="0"/>
              <w:jc w:val="both"/>
              <w:rPr>
                <w:rFonts w:ascii="Times New Roman" w:hAnsi="Times New Roman"/>
                <w:sz w:val="24"/>
                <w:szCs w:val="24"/>
              </w:rPr>
            </w:pPr>
            <w:r>
              <w:rPr>
                <w:rFonts w:ascii="Times New Roman" w:hAnsi="Times New Roman"/>
                <w:sz w:val="24"/>
                <w:szCs w:val="24"/>
              </w:rPr>
              <w:t>12</w:t>
            </w:r>
          </w:p>
        </w:tc>
        <w:tc>
          <w:tcPr>
            <w:tcW w:w="3197" w:type="dxa"/>
            <w:tcBorders>
              <w:top w:val="single" w:sz="4" w:space="0" w:color="000000"/>
              <w:left w:val="single" w:sz="4" w:space="0" w:color="000000"/>
              <w:bottom w:val="single" w:sz="4" w:space="0" w:color="000000"/>
              <w:right w:val="single" w:sz="4" w:space="0" w:color="000000"/>
            </w:tcBorders>
            <w:hideMark/>
          </w:tcPr>
          <w:p w14:paraId="446D9BA7" w14:textId="77777777" w:rsidR="004D641C" w:rsidRPr="00D347B4" w:rsidRDefault="004D641C" w:rsidP="00826171">
            <w:pPr>
              <w:spacing w:after="0"/>
              <w:jc w:val="both"/>
              <w:rPr>
                <w:rFonts w:ascii="Times New Roman" w:hAnsi="Times New Roman"/>
                <w:sz w:val="24"/>
                <w:szCs w:val="24"/>
              </w:rPr>
            </w:pPr>
            <w:r w:rsidRPr="00D347B4">
              <w:rPr>
                <w:rFonts w:ascii="Times New Roman" w:hAnsi="Times New Roman"/>
                <w:sz w:val="24"/>
                <w:szCs w:val="24"/>
              </w:rPr>
              <w:t>Материал наружных стен и каркаса объекта</w:t>
            </w:r>
          </w:p>
        </w:tc>
        <w:tc>
          <w:tcPr>
            <w:tcW w:w="4919" w:type="dxa"/>
            <w:tcBorders>
              <w:top w:val="single" w:sz="4" w:space="0" w:color="000000"/>
              <w:left w:val="single" w:sz="4" w:space="0" w:color="000000"/>
              <w:bottom w:val="single" w:sz="4" w:space="0" w:color="000000"/>
              <w:right w:val="single" w:sz="4" w:space="0" w:color="000000"/>
            </w:tcBorders>
            <w:hideMark/>
          </w:tcPr>
          <w:p w14:paraId="3BF93BB9" w14:textId="77777777" w:rsidR="004D641C" w:rsidRPr="00D347B4" w:rsidRDefault="004D641C" w:rsidP="00826171">
            <w:pPr>
              <w:spacing w:after="0"/>
              <w:jc w:val="both"/>
              <w:rPr>
                <w:rFonts w:ascii="Times New Roman" w:hAnsi="Times New Roman"/>
                <w:sz w:val="24"/>
                <w:szCs w:val="24"/>
              </w:rPr>
            </w:pPr>
            <w:r w:rsidRPr="00857D4F">
              <w:rPr>
                <w:rFonts w:ascii="Times New Roman" w:hAnsi="Times New Roman"/>
                <w:sz w:val="24"/>
                <w:szCs w:val="24"/>
              </w:rPr>
              <w:t>Бескаркасные со стенами из мелкоштучных каменных материалов (кирпич, керамические камни, блоки и др.)</w:t>
            </w:r>
          </w:p>
        </w:tc>
      </w:tr>
      <w:tr w:rsidR="004D641C" w:rsidRPr="00D347B4" w14:paraId="4769021B" w14:textId="77777777" w:rsidTr="00826171">
        <w:tc>
          <w:tcPr>
            <w:tcW w:w="540" w:type="dxa"/>
            <w:tcBorders>
              <w:top w:val="single" w:sz="4" w:space="0" w:color="000000"/>
              <w:left w:val="single" w:sz="4" w:space="0" w:color="000000"/>
              <w:bottom w:val="single" w:sz="4" w:space="0" w:color="000000"/>
              <w:right w:val="single" w:sz="4" w:space="0" w:color="000000"/>
            </w:tcBorders>
            <w:hideMark/>
          </w:tcPr>
          <w:p w14:paraId="17614020" w14:textId="77777777" w:rsidR="004D641C" w:rsidRPr="00D347B4" w:rsidRDefault="004D641C" w:rsidP="00826171">
            <w:pPr>
              <w:spacing w:after="0"/>
              <w:jc w:val="both"/>
              <w:rPr>
                <w:rFonts w:ascii="Times New Roman" w:hAnsi="Times New Roman"/>
                <w:sz w:val="24"/>
                <w:szCs w:val="24"/>
              </w:rPr>
            </w:pPr>
            <w:r>
              <w:rPr>
                <w:rFonts w:ascii="Times New Roman" w:hAnsi="Times New Roman"/>
                <w:sz w:val="24"/>
                <w:szCs w:val="24"/>
              </w:rPr>
              <w:t>13</w:t>
            </w:r>
          </w:p>
        </w:tc>
        <w:tc>
          <w:tcPr>
            <w:tcW w:w="3197" w:type="dxa"/>
            <w:tcBorders>
              <w:top w:val="single" w:sz="4" w:space="0" w:color="000000"/>
              <w:left w:val="single" w:sz="4" w:space="0" w:color="000000"/>
              <w:bottom w:val="single" w:sz="4" w:space="0" w:color="000000"/>
              <w:right w:val="single" w:sz="4" w:space="0" w:color="000000"/>
            </w:tcBorders>
            <w:hideMark/>
          </w:tcPr>
          <w:p w14:paraId="08E5CA32" w14:textId="77777777" w:rsidR="004D641C" w:rsidRPr="00D347B4" w:rsidRDefault="004D641C" w:rsidP="00826171">
            <w:pPr>
              <w:spacing w:after="0"/>
              <w:jc w:val="both"/>
              <w:rPr>
                <w:rFonts w:ascii="Times New Roman" w:hAnsi="Times New Roman"/>
                <w:sz w:val="24"/>
                <w:szCs w:val="24"/>
              </w:rPr>
            </w:pPr>
            <w:r w:rsidRPr="00D347B4">
              <w:rPr>
                <w:rFonts w:ascii="Times New Roman" w:hAnsi="Times New Roman"/>
                <w:sz w:val="24"/>
                <w:szCs w:val="24"/>
              </w:rPr>
              <w:t>Материал поэтажных перекрытий</w:t>
            </w:r>
          </w:p>
        </w:tc>
        <w:tc>
          <w:tcPr>
            <w:tcW w:w="4919" w:type="dxa"/>
            <w:tcBorders>
              <w:top w:val="single" w:sz="4" w:space="0" w:color="000000"/>
              <w:left w:val="single" w:sz="4" w:space="0" w:color="000000"/>
              <w:bottom w:val="single" w:sz="4" w:space="0" w:color="000000"/>
              <w:right w:val="single" w:sz="4" w:space="0" w:color="000000"/>
            </w:tcBorders>
            <w:hideMark/>
          </w:tcPr>
          <w:p w14:paraId="728A86F9" w14:textId="77777777" w:rsidR="004D641C" w:rsidRPr="00D347B4" w:rsidRDefault="004D641C" w:rsidP="00826171">
            <w:pPr>
              <w:spacing w:after="0"/>
              <w:jc w:val="both"/>
              <w:rPr>
                <w:rFonts w:ascii="Times New Roman" w:hAnsi="Times New Roman"/>
                <w:sz w:val="24"/>
                <w:szCs w:val="24"/>
              </w:rPr>
            </w:pPr>
            <w:r w:rsidRPr="00F32BB7">
              <w:rPr>
                <w:rFonts w:ascii="Times New Roman" w:hAnsi="Times New Roman"/>
                <w:sz w:val="24"/>
                <w:szCs w:val="24"/>
              </w:rPr>
              <w:t>Сборные железобетонные</w:t>
            </w:r>
            <w:r>
              <w:rPr>
                <w:rFonts w:ascii="Times New Roman" w:hAnsi="Times New Roman"/>
                <w:sz w:val="24"/>
                <w:szCs w:val="24"/>
              </w:rPr>
              <w:t xml:space="preserve"> предварительно напряженные пус</w:t>
            </w:r>
            <w:r w:rsidRPr="00F32BB7">
              <w:rPr>
                <w:rFonts w:ascii="Times New Roman" w:hAnsi="Times New Roman"/>
                <w:sz w:val="24"/>
                <w:szCs w:val="24"/>
              </w:rPr>
              <w:t>тотные плиты</w:t>
            </w:r>
          </w:p>
        </w:tc>
      </w:tr>
      <w:tr w:rsidR="004D641C" w:rsidRPr="00D347B4" w14:paraId="615538D8" w14:textId="77777777" w:rsidTr="00826171">
        <w:tc>
          <w:tcPr>
            <w:tcW w:w="540" w:type="dxa"/>
            <w:tcBorders>
              <w:top w:val="single" w:sz="4" w:space="0" w:color="000000"/>
              <w:left w:val="single" w:sz="4" w:space="0" w:color="000000"/>
              <w:bottom w:val="single" w:sz="4" w:space="0" w:color="000000"/>
              <w:right w:val="single" w:sz="4" w:space="0" w:color="000000"/>
            </w:tcBorders>
            <w:hideMark/>
          </w:tcPr>
          <w:p w14:paraId="2282A532" w14:textId="77777777" w:rsidR="004D641C" w:rsidRPr="00D347B4" w:rsidRDefault="004D641C" w:rsidP="00826171">
            <w:pPr>
              <w:spacing w:after="0"/>
              <w:jc w:val="both"/>
              <w:rPr>
                <w:rFonts w:ascii="Times New Roman" w:hAnsi="Times New Roman"/>
                <w:sz w:val="24"/>
                <w:szCs w:val="24"/>
              </w:rPr>
            </w:pPr>
            <w:r w:rsidRPr="00D347B4">
              <w:rPr>
                <w:rFonts w:ascii="Times New Roman" w:hAnsi="Times New Roman"/>
                <w:sz w:val="24"/>
                <w:szCs w:val="24"/>
              </w:rPr>
              <w:t>1</w:t>
            </w:r>
            <w:r>
              <w:rPr>
                <w:rFonts w:ascii="Times New Roman" w:hAnsi="Times New Roman"/>
                <w:sz w:val="24"/>
                <w:szCs w:val="24"/>
              </w:rPr>
              <w:t>4</w:t>
            </w:r>
          </w:p>
        </w:tc>
        <w:tc>
          <w:tcPr>
            <w:tcW w:w="3197" w:type="dxa"/>
            <w:tcBorders>
              <w:top w:val="single" w:sz="4" w:space="0" w:color="000000"/>
              <w:left w:val="single" w:sz="4" w:space="0" w:color="000000"/>
              <w:bottom w:val="single" w:sz="4" w:space="0" w:color="000000"/>
              <w:right w:val="single" w:sz="4" w:space="0" w:color="000000"/>
            </w:tcBorders>
            <w:hideMark/>
          </w:tcPr>
          <w:p w14:paraId="09082B69" w14:textId="77777777" w:rsidR="004D641C" w:rsidRPr="00D347B4" w:rsidRDefault="004D641C" w:rsidP="00826171">
            <w:pPr>
              <w:spacing w:after="0"/>
              <w:jc w:val="both"/>
              <w:rPr>
                <w:rFonts w:ascii="Times New Roman" w:hAnsi="Times New Roman"/>
                <w:sz w:val="24"/>
                <w:szCs w:val="24"/>
              </w:rPr>
            </w:pPr>
            <w:r w:rsidRPr="00D347B4">
              <w:rPr>
                <w:rFonts w:ascii="Times New Roman" w:hAnsi="Times New Roman"/>
                <w:sz w:val="24"/>
                <w:szCs w:val="24"/>
              </w:rPr>
              <w:t xml:space="preserve">Класс </w:t>
            </w:r>
            <w:proofErr w:type="spellStart"/>
            <w:r w:rsidRPr="00D347B4">
              <w:rPr>
                <w:rFonts w:ascii="Times New Roman" w:hAnsi="Times New Roman"/>
                <w:sz w:val="24"/>
                <w:szCs w:val="24"/>
              </w:rPr>
              <w:t>энергоэффективности</w:t>
            </w:r>
            <w:proofErr w:type="spellEnd"/>
          </w:p>
        </w:tc>
        <w:tc>
          <w:tcPr>
            <w:tcW w:w="4919" w:type="dxa"/>
            <w:tcBorders>
              <w:top w:val="single" w:sz="4" w:space="0" w:color="000000"/>
              <w:left w:val="single" w:sz="4" w:space="0" w:color="000000"/>
              <w:bottom w:val="single" w:sz="4" w:space="0" w:color="000000"/>
              <w:right w:val="single" w:sz="4" w:space="0" w:color="000000"/>
            </w:tcBorders>
            <w:hideMark/>
          </w:tcPr>
          <w:p w14:paraId="1976101F" w14:textId="77777777" w:rsidR="004D641C" w:rsidRPr="00D347B4" w:rsidRDefault="004D641C" w:rsidP="00826171">
            <w:pPr>
              <w:spacing w:after="0"/>
              <w:jc w:val="both"/>
              <w:rPr>
                <w:rFonts w:ascii="Times New Roman" w:hAnsi="Times New Roman"/>
                <w:sz w:val="24"/>
                <w:szCs w:val="24"/>
              </w:rPr>
            </w:pPr>
            <w:r w:rsidRPr="00D347B4">
              <w:rPr>
                <w:rFonts w:ascii="Times New Roman" w:hAnsi="Times New Roman"/>
                <w:sz w:val="24"/>
                <w:szCs w:val="24"/>
              </w:rPr>
              <w:t xml:space="preserve"> С</w:t>
            </w:r>
          </w:p>
        </w:tc>
      </w:tr>
      <w:tr w:rsidR="004D641C" w:rsidRPr="00D347B4" w14:paraId="19737C56" w14:textId="77777777" w:rsidTr="00826171">
        <w:tc>
          <w:tcPr>
            <w:tcW w:w="540" w:type="dxa"/>
            <w:tcBorders>
              <w:top w:val="single" w:sz="4" w:space="0" w:color="000000"/>
              <w:left w:val="single" w:sz="4" w:space="0" w:color="000000"/>
              <w:bottom w:val="single" w:sz="4" w:space="0" w:color="000000"/>
              <w:right w:val="single" w:sz="4" w:space="0" w:color="000000"/>
            </w:tcBorders>
            <w:hideMark/>
          </w:tcPr>
          <w:p w14:paraId="1D72B088" w14:textId="77777777" w:rsidR="004D641C" w:rsidRPr="00D347B4" w:rsidRDefault="004D641C" w:rsidP="00826171">
            <w:pPr>
              <w:spacing w:after="0"/>
              <w:jc w:val="both"/>
              <w:rPr>
                <w:rFonts w:ascii="Times New Roman" w:hAnsi="Times New Roman"/>
                <w:sz w:val="24"/>
                <w:szCs w:val="24"/>
              </w:rPr>
            </w:pPr>
            <w:r>
              <w:rPr>
                <w:rFonts w:ascii="Times New Roman" w:hAnsi="Times New Roman"/>
                <w:sz w:val="24"/>
                <w:szCs w:val="24"/>
              </w:rPr>
              <w:t>15</w:t>
            </w:r>
          </w:p>
        </w:tc>
        <w:tc>
          <w:tcPr>
            <w:tcW w:w="3197" w:type="dxa"/>
            <w:tcBorders>
              <w:top w:val="single" w:sz="4" w:space="0" w:color="000000"/>
              <w:left w:val="single" w:sz="4" w:space="0" w:color="000000"/>
              <w:bottom w:val="single" w:sz="4" w:space="0" w:color="000000"/>
              <w:right w:val="single" w:sz="4" w:space="0" w:color="000000"/>
            </w:tcBorders>
            <w:hideMark/>
          </w:tcPr>
          <w:p w14:paraId="53EB00C3" w14:textId="77777777" w:rsidR="004D641C" w:rsidRPr="00D347B4" w:rsidRDefault="004D641C" w:rsidP="00826171">
            <w:pPr>
              <w:spacing w:after="0"/>
              <w:jc w:val="both"/>
              <w:rPr>
                <w:rFonts w:ascii="Times New Roman" w:hAnsi="Times New Roman"/>
                <w:sz w:val="24"/>
                <w:szCs w:val="24"/>
              </w:rPr>
            </w:pPr>
            <w:r w:rsidRPr="00D347B4">
              <w:rPr>
                <w:rFonts w:ascii="Times New Roman" w:hAnsi="Times New Roman"/>
                <w:sz w:val="24"/>
                <w:szCs w:val="24"/>
              </w:rPr>
              <w:t>Класс сейсмостойкости</w:t>
            </w:r>
          </w:p>
        </w:tc>
        <w:tc>
          <w:tcPr>
            <w:tcW w:w="4919" w:type="dxa"/>
            <w:tcBorders>
              <w:top w:val="single" w:sz="4" w:space="0" w:color="000000"/>
              <w:left w:val="single" w:sz="4" w:space="0" w:color="000000"/>
              <w:bottom w:val="single" w:sz="4" w:space="0" w:color="000000"/>
              <w:right w:val="single" w:sz="4" w:space="0" w:color="000000"/>
            </w:tcBorders>
            <w:hideMark/>
          </w:tcPr>
          <w:p w14:paraId="79890AE2" w14:textId="77777777" w:rsidR="004D641C" w:rsidRPr="00D347B4" w:rsidRDefault="004D641C" w:rsidP="00826171">
            <w:pPr>
              <w:spacing w:after="0"/>
              <w:jc w:val="both"/>
              <w:rPr>
                <w:rFonts w:ascii="Times New Roman" w:hAnsi="Times New Roman"/>
                <w:sz w:val="24"/>
                <w:szCs w:val="24"/>
              </w:rPr>
            </w:pPr>
            <w:r w:rsidRPr="00D347B4">
              <w:rPr>
                <w:rFonts w:ascii="Times New Roman" w:hAnsi="Times New Roman"/>
                <w:sz w:val="24"/>
                <w:szCs w:val="24"/>
              </w:rPr>
              <w:t xml:space="preserve"> Классификация не требуется, поскольку населенный пункт, в котором осуществляется строительство Объекта, расположен в пределах зон, характеризующихся сейсмической интенсивностью менее 6 баллов и не включен в список населенных пунктов Российской Федерации, расположенных сейсмических районах (СП 14.13330.2011 «строительство в сейсмических районах. Актуализированная редакция СНиП II-7-81*», утвержденный Приказом </w:t>
            </w:r>
            <w:proofErr w:type="spellStart"/>
            <w:r w:rsidRPr="00D347B4">
              <w:rPr>
                <w:rFonts w:ascii="Times New Roman" w:hAnsi="Times New Roman"/>
                <w:sz w:val="24"/>
                <w:szCs w:val="24"/>
              </w:rPr>
              <w:t>Минрегиона</w:t>
            </w:r>
            <w:proofErr w:type="spellEnd"/>
            <w:r w:rsidRPr="00D347B4">
              <w:rPr>
                <w:rFonts w:ascii="Times New Roman" w:hAnsi="Times New Roman"/>
                <w:sz w:val="24"/>
                <w:szCs w:val="24"/>
              </w:rPr>
              <w:t xml:space="preserve"> РФ от 27.12.2010 г. № 779).</w:t>
            </w:r>
          </w:p>
        </w:tc>
      </w:tr>
    </w:tbl>
    <w:p w14:paraId="0AF96183" w14:textId="77777777" w:rsidR="00F545CA" w:rsidRPr="004D641C" w:rsidRDefault="00F545CA" w:rsidP="00F545CA">
      <w:pPr>
        <w:spacing w:after="0"/>
        <w:ind w:firstLine="709"/>
        <w:jc w:val="both"/>
        <w:rPr>
          <w:rFonts w:ascii="Times New Roman" w:hAnsi="Times New Roman"/>
          <w:b/>
          <w:sz w:val="24"/>
          <w:szCs w:val="24"/>
        </w:rPr>
      </w:pPr>
      <w:bookmarkStart w:id="0" w:name="_GoBack"/>
      <w:bookmarkEnd w:id="0"/>
    </w:p>
    <w:p w14:paraId="1C1EA46D" w14:textId="77777777" w:rsidR="00F545CA" w:rsidRPr="00D347B4" w:rsidRDefault="00F545CA" w:rsidP="00F545CA">
      <w:pPr>
        <w:spacing w:after="0"/>
        <w:ind w:firstLine="709"/>
        <w:jc w:val="both"/>
        <w:rPr>
          <w:rFonts w:ascii="Times New Roman" w:hAnsi="Times New Roman"/>
          <w:sz w:val="24"/>
          <w:szCs w:val="24"/>
        </w:rPr>
      </w:pPr>
      <w:r w:rsidRPr="00D347B4">
        <w:rPr>
          <w:rFonts w:ascii="Times New Roman" w:hAnsi="Times New Roman"/>
          <w:sz w:val="24"/>
          <w:szCs w:val="24"/>
        </w:rPr>
        <w:t>Указанный многоквартирный жилой дом с инженерными коммуникациями находится в границах, принадлежащих застройщику земельных участков:</w:t>
      </w:r>
    </w:p>
    <w:p w14:paraId="5E96A829" w14:textId="77777777" w:rsidR="00F545CA" w:rsidRPr="00D347B4" w:rsidRDefault="00F545CA" w:rsidP="00F545CA">
      <w:pPr>
        <w:numPr>
          <w:ilvl w:val="0"/>
          <w:numId w:val="2"/>
        </w:numPr>
        <w:spacing w:after="0"/>
        <w:contextualSpacing/>
        <w:jc w:val="both"/>
        <w:rPr>
          <w:rFonts w:ascii="Times New Roman" w:hAnsi="Times New Roman"/>
          <w:sz w:val="24"/>
          <w:szCs w:val="24"/>
        </w:rPr>
      </w:pPr>
      <w:r w:rsidRPr="00D347B4">
        <w:rPr>
          <w:rFonts w:ascii="Times New Roman" w:hAnsi="Times New Roman"/>
          <w:sz w:val="24"/>
          <w:szCs w:val="24"/>
        </w:rPr>
        <w:t>кадастровый №76:17:107101:19481, площадью 9288 м</w:t>
      </w:r>
      <w:r w:rsidRPr="00D347B4">
        <w:rPr>
          <w:rFonts w:ascii="Times New Roman" w:hAnsi="Times New Roman"/>
          <w:sz w:val="24"/>
          <w:szCs w:val="24"/>
          <w:vertAlign w:val="superscript"/>
        </w:rPr>
        <w:t>2</w:t>
      </w:r>
      <w:r w:rsidRPr="00D347B4">
        <w:rPr>
          <w:rFonts w:ascii="Times New Roman" w:hAnsi="Times New Roman"/>
          <w:sz w:val="24"/>
          <w:szCs w:val="24"/>
        </w:rPr>
        <w:t xml:space="preserve">. </w:t>
      </w:r>
    </w:p>
    <w:p w14:paraId="54BE206F" w14:textId="77777777" w:rsidR="00F545CA" w:rsidRPr="00D347B4" w:rsidRDefault="00F545CA" w:rsidP="00F545CA">
      <w:pPr>
        <w:numPr>
          <w:ilvl w:val="0"/>
          <w:numId w:val="2"/>
        </w:numPr>
        <w:contextualSpacing/>
        <w:rPr>
          <w:rFonts w:ascii="Times New Roman" w:hAnsi="Times New Roman"/>
          <w:sz w:val="24"/>
          <w:szCs w:val="24"/>
        </w:rPr>
      </w:pPr>
      <w:r w:rsidRPr="00D347B4">
        <w:rPr>
          <w:rFonts w:ascii="Times New Roman" w:hAnsi="Times New Roman"/>
          <w:sz w:val="24"/>
          <w:szCs w:val="24"/>
        </w:rPr>
        <w:t>кадастровый №76:17:107101:19482, площадью 4277 м</w:t>
      </w:r>
      <w:r w:rsidRPr="00D347B4">
        <w:rPr>
          <w:rFonts w:ascii="Times New Roman" w:hAnsi="Times New Roman"/>
          <w:sz w:val="24"/>
          <w:szCs w:val="24"/>
          <w:vertAlign w:val="superscript"/>
        </w:rPr>
        <w:t>2</w:t>
      </w:r>
      <w:r w:rsidRPr="00D347B4">
        <w:rPr>
          <w:rFonts w:ascii="Times New Roman" w:hAnsi="Times New Roman"/>
          <w:sz w:val="24"/>
          <w:szCs w:val="24"/>
        </w:rPr>
        <w:t xml:space="preserve">. </w:t>
      </w:r>
    </w:p>
    <w:p w14:paraId="1CEF1F9D" w14:textId="77777777" w:rsidR="00F545CA" w:rsidRPr="00D347B4" w:rsidRDefault="00F545CA" w:rsidP="00F545CA">
      <w:pPr>
        <w:numPr>
          <w:ilvl w:val="0"/>
          <w:numId w:val="2"/>
        </w:numPr>
        <w:spacing w:after="0"/>
        <w:ind w:left="0" w:firstLine="720"/>
        <w:contextualSpacing/>
        <w:jc w:val="both"/>
        <w:rPr>
          <w:rFonts w:ascii="Times New Roman" w:hAnsi="Times New Roman"/>
          <w:sz w:val="24"/>
          <w:szCs w:val="24"/>
        </w:rPr>
      </w:pPr>
      <w:r w:rsidRPr="00D347B4">
        <w:rPr>
          <w:rFonts w:ascii="Times New Roman" w:hAnsi="Times New Roman"/>
          <w:sz w:val="24"/>
          <w:szCs w:val="24"/>
        </w:rPr>
        <w:t>кадастровый №76:17:107101:19483, площадью 6135 м</w:t>
      </w:r>
      <w:r w:rsidRPr="00D347B4">
        <w:rPr>
          <w:rFonts w:ascii="Times New Roman" w:hAnsi="Times New Roman"/>
          <w:sz w:val="24"/>
          <w:szCs w:val="24"/>
          <w:vertAlign w:val="superscript"/>
        </w:rPr>
        <w:t>2</w:t>
      </w:r>
      <w:r w:rsidRPr="00D347B4">
        <w:rPr>
          <w:rFonts w:ascii="Times New Roman" w:hAnsi="Times New Roman"/>
          <w:sz w:val="24"/>
          <w:szCs w:val="24"/>
        </w:rPr>
        <w:t>. (для благоустройства) строительный объём – 78641,8 м</w:t>
      </w:r>
      <w:r w:rsidRPr="00D347B4">
        <w:rPr>
          <w:rFonts w:ascii="Times New Roman" w:hAnsi="Times New Roman"/>
          <w:sz w:val="24"/>
          <w:szCs w:val="24"/>
          <w:vertAlign w:val="superscript"/>
        </w:rPr>
        <w:t>3</w:t>
      </w:r>
      <w:r w:rsidRPr="00D347B4">
        <w:rPr>
          <w:rFonts w:ascii="Times New Roman" w:hAnsi="Times New Roman"/>
          <w:sz w:val="24"/>
          <w:szCs w:val="24"/>
        </w:rPr>
        <w:t xml:space="preserve">, в </w:t>
      </w:r>
      <w:proofErr w:type="spellStart"/>
      <w:r w:rsidRPr="00D347B4">
        <w:rPr>
          <w:rFonts w:ascii="Times New Roman" w:hAnsi="Times New Roman"/>
          <w:sz w:val="24"/>
          <w:szCs w:val="24"/>
        </w:rPr>
        <w:t>т.ч</w:t>
      </w:r>
      <w:proofErr w:type="spellEnd"/>
      <w:r w:rsidRPr="00D347B4">
        <w:rPr>
          <w:rFonts w:ascii="Times New Roman" w:hAnsi="Times New Roman"/>
          <w:sz w:val="24"/>
          <w:szCs w:val="24"/>
        </w:rPr>
        <w:t>. подземной части – 7045,3 м</w:t>
      </w:r>
      <w:r w:rsidRPr="00D347B4">
        <w:rPr>
          <w:rFonts w:ascii="Times New Roman" w:hAnsi="Times New Roman"/>
          <w:sz w:val="24"/>
          <w:szCs w:val="24"/>
          <w:vertAlign w:val="superscript"/>
        </w:rPr>
        <w:t>3</w:t>
      </w:r>
      <w:r w:rsidRPr="00D347B4">
        <w:rPr>
          <w:rFonts w:ascii="Times New Roman" w:hAnsi="Times New Roman"/>
          <w:sz w:val="24"/>
          <w:szCs w:val="24"/>
        </w:rPr>
        <w:t xml:space="preserve">, (далее – «Объект капитального строительства»), и после получения разрешения на ввод в эксплуатацию Объекта капитального строительства передать Участнику долевого строительства Объект долевого строительства, определенный настоящим договором, а Участник долевого строительства обязуется уплатить в порядке и сроки, установленные настоящим договором, цену и принять </w:t>
      </w:r>
      <w:r w:rsidRPr="00D347B4">
        <w:rPr>
          <w:rFonts w:ascii="Times New Roman" w:hAnsi="Times New Roman"/>
          <w:b/>
          <w:sz w:val="24"/>
          <w:szCs w:val="24"/>
        </w:rPr>
        <w:t>в общую совместную собственность</w:t>
      </w:r>
      <w:r w:rsidRPr="00D347B4">
        <w:rPr>
          <w:rFonts w:ascii="Times New Roman" w:hAnsi="Times New Roman"/>
          <w:sz w:val="24"/>
          <w:szCs w:val="24"/>
        </w:rPr>
        <w:t xml:space="preserve"> Объект долевого строительства.</w:t>
      </w:r>
    </w:p>
    <w:p w14:paraId="1C9C82FC" w14:textId="77777777" w:rsidR="00F545CA" w:rsidRPr="00D347B4" w:rsidRDefault="00F545CA" w:rsidP="00F545CA">
      <w:pPr>
        <w:spacing w:after="0"/>
        <w:ind w:firstLine="709"/>
        <w:jc w:val="both"/>
        <w:rPr>
          <w:rFonts w:ascii="Times New Roman" w:hAnsi="Times New Roman"/>
          <w:sz w:val="24"/>
          <w:szCs w:val="24"/>
        </w:rPr>
      </w:pPr>
      <w:r w:rsidRPr="00D347B4">
        <w:rPr>
          <w:rFonts w:ascii="Times New Roman" w:hAnsi="Times New Roman"/>
          <w:sz w:val="24"/>
          <w:szCs w:val="24"/>
        </w:rPr>
        <w:t>1.2. Застройщик осуществляет строительство Объекта капитального строительства на основании следующих документов:</w:t>
      </w:r>
    </w:p>
    <w:p w14:paraId="3B59B2D2" w14:textId="77777777" w:rsidR="00F545CA" w:rsidRDefault="00F545CA" w:rsidP="00F545CA">
      <w:pPr>
        <w:spacing w:after="0"/>
        <w:jc w:val="both"/>
        <w:rPr>
          <w:rFonts w:ascii="Times New Roman" w:hAnsi="Times New Roman"/>
          <w:sz w:val="24"/>
          <w:szCs w:val="24"/>
        </w:rPr>
      </w:pPr>
      <w:r w:rsidRPr="00D347B4">
        <w:rPr>
          <w:rFonts w:ascii="Times New Roman" w:hAnsi="Times New Roman"/>
          <w:sz w:val="24"/>
          <w:szCs w:val="24"/>
        </w:rPr>
        <w:t xml:space="preserve">       - Договор купли-продажи недвижимого имущества, выдан 27.06.2024.</w:t>
      </w:r>
    </w:p>
    <w:p w14:paraId="7B2E01BF" w14:textId="77777777" w:rsidR="00F545CA" w:rsidRPr="00D347B4" w:rsidRDefault="00F545CA" w:rsidP="00F545CA">
      <w:pPr>
        <w:spacing w:after="0"/>
        <w:jc w:val="both"/>
        <w:rPr>
          <w:rFonts w:ascii="Times New Roman" w:hAnsi="Times New Roman"/>
          <w:sz w:val="24"/>
          <w:szCs w:val="24"/>
        </w:rPr>
      </w:pPr>
      <w:r>
        <w:rPr>
          <w:rFonts w:ascii="Times New Roman" w:hAnsi="Times New Roman"/>
          <w:sz w:val="24"/>
          <w:szCs w:val="24"/>
        </w:rPr>
        <w:t xml:space="preserve">       - Дополнительное соглашение к Договору купли-продажи недвижимого имущества от 27 июня 2024 года, выдан 15.08.2024</w:t>
      </w:r>
    </w:p>
    <w:p w14:paraId="2F05E5F6" w14:textId="77777777" w:rsidR="00F545CA" w:rsidRPr="00D347B4" w:rsidRDefault="00F545CA" w:rsidP="00F545CA">
      <w:pPr>
        <w:spacing w:after="0"/>
        <w:ind w:left="426"/>
        <w:jc w:val="both"/>
        <w:rPr>
          <w:rFonts w:ascii="Times New Roman" w:hAnsi="Times New Roman"/>
          <w:sz w:val="24"/>
          <w:szCs w:val="24"/>
        </w:rPr>
      </w:pPr>
      <w:r w:rsidRPr="00D347B4">
        <w:rPr>
          <w:rFonts w:ascii="Times New Roman" w:hAnsi="Times New Roman"/>
          <w:sz w:val="24"/>
          <w:szCs w:val="24"/>
        </w:rPr>
        <w:t>-</w:t>
      </w:r>
      <w:r w:rsidRPr="00D347B4">
        <w:rPr>
          <w:rFonts w:ascii="Times New Roman" w:hAnsi="Times New Roman"/>
          <w:sz w:val="24"/>
          <w:szCs w:val="24"/>
        </w:rPr>
        <w:tab/>
        <w:t>Разрешение на строительство № 76-17-088-2024 от 31.05.2024 г., в редакции от 10.07.2024г., выдано заместителем министра строительства Ярославской области О.Г. Быковым.</w:t>
      </w:r>
    </w:p>
    <w:p w14:paraId="1053E5A9" w14:textId="77777777" w:rsidR="00F545CA" w:rsidRPr="00D347B4" w:rsidRDefault="00F545CA" w:rsidP="00F545CA">
      <w:pPr>
        <w:spacing w:after="0" w:line="240" w:lineRule="auto"/>
        <w:ind w:firstLine="426"/>
        <w:jc w:val="both"/>
        <w:rPr>
          <w:rFonts w:ascii="Times New Roman" w:hAnsi="Times New Roman"/>
          <w:sz w:val="24"/>
          <w:szCs w:val="24"/>
        </w:rPr>
      </w:pPr>
      <w:r w:rsidRPr="00D347B4">
        <w:rPr>
          <w:rFonts w:ascii="Times New Roman" w:hAnsi="Times New Roman"/>
          <w:sz w:val="24"/>
          <w:szCs w:val="24"/>
        </w:rPr>
        <w:t>- Проектная декларация, опубликованная и размещенная в соответствии с требованиями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от 31.12.2004.</w:t>
      </w:r>
    </w:p>
    <w:p w14:paraId="7F28CEB0" w14:textId="77777777" w:rsidR="00901B62" w:rsidRPr="004F1396" w:rsidRDefault="00901B62" w:rsidP="00901B62">
      <w:pPr>
        <w:spacing w:after="0"/>
        <w:ind w:firstLine="709"/>
        <w:jc w:val="both"/>
        <w:rPr>
          <w:rFonts w:ascii="Times New Roman" w:hAnsi="Times New Roman"/>
          <w:sz w:val="24"/>
          <w:szCs w:val="24"/>
        </w:rPr>
      </w:pPr>
      <w:r w:rsidRPr="004F1396">
        <w:rPr>
          <w:rFonts w:ascii="Times New Roman" w:hAnsi="Times New Roman"/>
          <w:sz w:val="24"/>
          <w:szCs w:val="24"/>
        </w:rPr>
        <w:t>1.3. Участник долевого строительства ознакомлен с проектной декларацией</w:t>
      </w:r>
    </w:p>
    <w:p w14:paraId="48E25D9C"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1.4. Объектом долевого строительства является:</w:t>
      </w:r>
    </w:p>
    <w:p w14:paraId="2F2DFABF" w14:textId="7D9E4F52" w:rsidR="00E639DB" w:rsidRPr="006A237E" w:rsidRDefault="00E639DB" w:rsidP="00E639DB">
      <w:pPr>
        <w:spacing w:after="0"/>
        <w:ind w:firstLine="709"/>
        <w:jc w:val="both"/>
        <w:rPr>
          <w:rFonts w:ascii="Times New Roman" w:hAnsi="Times New Roman"/>
          <w:b/>
          <w:color w:val="FF0000"/>
          <w:sz w:val="24"/>
          <w:szCs w:val="24"/>
        </w:rPr>
      </w:pPr>
      <w:r w:rsidRPr="006A237E">
        <w:rPr>
          <w:rFonts w:ascii="Times New Roman" w:hAnsi="Times New Roman"/>
          <w:b/>
          <w:color w:val="FF0000"/>
          <w:sz w:val="24"/>
          <w:szCs w:val="24"/>
          <w:highlight w:val="yellow"/>
        </w:rPr>
        <w:t xml:space="preserve">- 1-комнатная квартира, во 2 подъезде, расположенная на 4 этаже, </w:t>
      </w:r>
      <w:r w:rsidR="00F545CA">
        <w:rPr>
          <w:rFonts w:ascii="Times New Roman" w:hAnsi="Times New Roman"/>
          <w:b/>
          <w:color w:val="FF0000"/>
          <w:sz w:val="24"/>
          <w:szCs w:val="24"/>
          <w:highlight w:val="yellow"/>
        </w:rPr>
        <w:t xml:space="preserve">условный </w:t>
      </w:r>
      <w:r w:rsidRPr="006A237E">
        <w:rPr>
          <w:rFonts w:ascii="Times New Roman" w:hAnsi="Times New Roman"/>
          <w:b/>
          <w:color w:val="FF0000"/>
          <w:sz w:val="24"/>
          <w:szCs w:val="24"/>
          <w:highlight w:val="yellow"/>
        </w:rPr>
        <w:t>№ квартиры 93, со следующими характеристиками:</w:t>
      </w:r>
    </w:p>
    <w:tbl>
      <w:tblPr>
        <w:tblStyle w:val="a3"/>
        <w:tblW w:w="0" w:type="auto"/>
        <w:tblLook w:val="04A0" w:firstRow="1" w:lastRow="0" w:firstColumn="1" w:lastColumn="0" w:noHBand="0" w:noVBand="1"/>
      </w:tblPr>
      <w:tblGrid>
        <w:gridCol w:w="1906"/>
        <w:gridCol w:w="1258"/>
        <w:gridCol w:w="2746"/>
        <w:gridCol w:w="2746"/>
      </w:tblGrid>
      <w:tr w:rsidR="00E639DB" w:rsidRPr="000C2288" w14:paraId="64D6D53A" w14:textId="77777777" w:rsidTr="00555901">
        <w:tc>
          <w:tcPr>
            <w:tcW w:w="2164" w:type="dxa"/>
          </w:tcPr>
          <w:p w14:paraId="11F93965" w14:textId="77777777" w:rsidR="00E639DB" w:rsidRPr="000C2288" w:rsidRDefault="00E639DB" w:rsidP="00555901">
            <w:pPr>
              <w:spacing w:after="0"/>
              <w:jc w:val="both"/>
              <w:rPr>
                <w:rFonts w:ascii="Times New Roman" w:hAnsi="Times New Roman"/>
                <w:sz w:val="24"/>
                <w:szCs w:val="24"/>
              </w:rPr>
            </w:pPr>
            <w:r w:rsidRPr="000C2288">
              <w:rPr>
                <w:rFonts w:ascii="Times New Roman" w:hAnsi="Times New Roman"/>
                <w:sz w:val="24"/>
                <w:szCs w:val="24"/>
              </w:rPr>
              <w:t xml:space="preserve">Общая площадь квартиры с </w:t>
            </w:r>
            <w:r w:rsidRPr="000C2288">
              <w:rPr>
                <w:rFonts w:ascii="Times New Roman" w:hAnsi="Times New Roman"/>
                <w:sz w:val="24"/>
                <w:szCs w:val="24"/>
              </w:rPr>
              <w:lastRenderedPageBreak/>
              <w:t>коэффициентом 0,3(0,5) (</w:t>
            </w:r>
            <w:proofErr w:type="spellStart"/>
            <w:r w:rsidRPr="000C2288">
              <w:rPr>
                <w:rFonts w:ascii="Times New Roman" w:hAnsi="Times New Roman"/>
                <w:sz w:val="24"/>
                <w:szCs w:val="24"/>
              </w:rPr>
              <w:t>кв.м</w:t>
            </w:r>
            <w:proofErr w:type="spellEnd"/>
            <w:r w:rsidRPr="000C2288">
              <w:rPr>
                <w:rFonts w:ascii="Times New Roman" w:hAnsi="Times New Roman"/>
                <w:sz w:val="24"/>
                <w:szCs w:val="24"/>
              </w:rPr>
              <w:t>)</w:t>
            </w:r>
          </w:p>
        </w:tc>
        <w:tc>
          <w:tcPr>
            <w:tcW w:w="2164" w:type="dxa"/>
          </w:tcPr>
          <w:p w14:paraId="211BA086" w14:textId="77777777" w:rsidR="00E639DB" w:rsidRPr="000C2288" w:rsidRDefault="00E639DB" w:rsidP="00555901">
            <w:pPr>
              <w:spacing w:after="0"/>
              <w:jc w:val="both"/>
              <w:rPr>
                <w:rFonts w:ascii="Times New Roman" w:hAnsi="Times New Roman"/>
                <w:sz w:val="24"/>
                <w:szCs w:val="24"/>
              </w:rPr>
            </w:pPr>
            <w:r w:rsidRPr="000C2288">
              <w:rPr>
                <w:rFonts w:ascii="Times New Roman" w:hAnsi="Times New Roman"/>
                <w:sz w:val="24"/>
                <w:szCs w:val="24"/>
              </w:rPr>
              <w:lastRenderedPageBreak/>
              <w:t xml:space="preserve">Общая площадь по </w:t>
            </w:r>
            <w:r w:rsidRPr="000C2288">
              <w:rPr>
                <w:rFonts w:ascii="Times New Roman" w:hAnsi="Times New Roman"/>
                <w:sz w:val="24"/>
                <w:szCs w:val="24"/>
              </w:rPr>
              <w:lastRenderedPageBreak/>
              <w:t>проекту (</w:t>
            </w:r>
            <w:proofErr w:type="spellStart"/>
            <w:r w:rsidRPr="000C2288">
              <w:rPr>
                <w:rFonts w:ascii="Times New Roman" w:hAnsi="Times New Roman"/>
                <w:sz w:val="24"/>
                <w:szCs w:val="24"/>
              </w:rPr>
              <w:t>кв.м</w:t>
            </w:r>
            <w:proofErr w:type="spellEnd"/>
            <w:r w:rsidRPr="000C2288">
              <w:rPr>
                <w:rFonts w:ascii="Times New Roman" w:hAnsi="Times New Roman"/>
                <w:sz w:val="24"/>
                <w:szCs w:val="24"/>
              </w:rPr>
              <w:t>.)</w:t>
            </w:r>
          </w:p>
        </w:tc>
        <w:tc>
          <w:tcPr>
            <w:tcW w:w="2164" w:type="dxa"/>
          </w:tcPr>
          <w:p w14:paraId="3BE9FD70" w14:textId="092643D0" w:rsidR="00E639DB" w:rsidRPr="000C2288" w:rsidRDefault="00E639DB" w:rsidP="00555901">
            <w:pPr>
              <w:spacing w:after="0"/>
              <w:jc w:val="both"/>
              <w:rPr>
                <w:rFonts w:ascii="Times New Roman" w:hAnsi="Times New Roman"/>
                <w:sz w:val="24"/>
                <w:szCs w:val="24"/>
              </w:rPr>
            </w:pPr>
            <w:r w:rsidRPr="000C2288">
              <w:rPr>
                <w:rFonts w:ascii="Times New Roman" w:hAnsi="Times New Roman"/>
                <w:sz w:val="24"/>
                <w:szCs w:val="24"/>
              </w:rPr>
              <w:lastRenderedPageBreak/>
              <w:t xml:space="preserve">Площадь квартиры без учета </w:t>
            </w:r>
            <w:r w:rsidRPr="000C2288">
              <w:rPr>
                <w:rFonts w:ascii="Times New Roman" w:hAnsi="Times New Roman"/>
                <w:sz w:val="24"/>
                <w:szCs w:val="24"/>
              </w:rPr>
              <w:lastRenderedPageBreak/>
              <w:t>балконов</w:t>
            </w:r>
            <w:r w:rsidR="00103537">
              <w:rPr>
                <w:rFonts w:ascii="Times New Roman" w:hAnsi="Times New Roman"/>
                <w:sz w:val="24"/>
                <w:szCs w:val="24"/>
              </w:rPr>
              <w:t>/террас/</w:t>
            </w:r>
            <w:r w:rsidRPr="000C2288">
              <w:rPr>
                <w:rFonts w:ascii="Times New Roman" w:hAnsi="Times New Roman"/>
                <w:sz w:val="24"/>
                <w:szCs w:val="24"/>
              </w:rPr>
              <w:t>лоджий (</w:t>
            </w:r>
            <w:proofErr w:type="spellStart"/>
            <w:r w:rsidRPr="000C2288">
              <w:rPr>
                <w:rFonts w:ascii="Times New Roman" w:hAnsi="Times New Roman"/>
                <w:sz w:val="24"/>
                <w:szCs w:val="24"/>
              </w:rPr>
              <w:t>кв.м</w:t>
            </w:r>
            <w:proofErr w:type="spellEnd"/>
            <w:r w:rsidRPr="000C2288">
              <w:rPr>
                <w:rFonts w:ascii="Times New Roman" w:hAnsi="Times New Roman"/>
                <w:sz w:val="24"/>
                <w:szCs w:val="24"/>
              </w:rPr>
              <w:t>.)</w:t>
            </w:r>
          </w:p>
        </w:tc>
        <w:tc>
          <w:tcPr>
            <w:tcW w:w="2164" w:type="dxa"/>
          </w:tcPr>
          <w:p w14:paraId="1AAC737A" w14:textId="36C67C4D" w:rsidR="00E639DB" w:rsidRPr="000C2288" w:rsidRDefault="006A237E" w:rsidP="00555901">
            <w:pPr>
              <w:spacing w:after="0"/>
              <w:jc w:val="both"/>
              <w:rPr>
                <w:rFonts w:ascii="Times New Roman" w:hAnsi="Times New Roman"/>
                <w:sz w:val="24"/>
                <w:szCs w:val="24"/>
              </w:rPr>
            </w:pPr>
            <w:r>
              <w:rPr>
                <w:rFonts w:ascii="Times New Roman" w:hAnsi="Times New Roman"/>
                <w:sz w:val="24"/>
                <w:szCs w:val="24"/>
              </w:rPr>
              <w:lastRenderedPageBreak/>
              <w:t>Площадь балконов/</w:t>
            </w:r>
            <w:r w:rsidR="00E639DB" w:rsidRPr="000C2288">
              <w:rPr>
                <w:rFonts w:ascii="Times New Roman" w:hAnsi="Times New Roman"/>
                <w:sz w:val="24"/>
                <w:szCs w:val="24"/>
              </w:rPr>
              <w:t>лоджий</w:t>
            </w:r>
            <w:r>
              <w:rPr>
                <w:rFonts w:ascii="Times New Roman" w:hAnsi="Times New Roman"/>
                <w:sz w:val="24"/>
                <w:szCs w:val="24"/>
              </w:rPr>
              <w:t>/террас</w:t>
            </w:r>
            <w:r w:rsidR="00E639DB" w:rsidRPr="000C2288">
              <w:rPr>
                <w:rFonts w:ascii="Times New Roman" w:hAnsi="Times New Roman"/>
                <w:sz w:val="24"/>
                <w:szCs w:val="24"/>
              </w:rPr>
              <w:t xml:space="preserve"> (</w:t>
            </w:r>
            <w:proofErr w:type="spellStart"/>
            <w:r w:rsidR="00E639DB" w:rsidRPr="000C2288">
              <w:rPr>
                <w:rFonts w:ascii="Times New Roman" w:hAnsi="Times New Roman"/>
                <w:sz w:val="24"/>
                <w:szCs w:val="24"/>
              </w:rPr>
              <w:t>кв.м</w:t>
            </w:r>
            <w:proofErr w:type="spellEnd"/>
            <w:r w:rsidR="00E639DB" w:rsidRPr="000C2288">
              <w:rPr>
                <w:rFonts w:ascii="Times New Roman" w:hAnsi="Times New Roman"/>
                <w:sz w:val="24"/>
                <w:szCs w:val="24"/>
              </w:rPr>
              <w:t>.)</w:t>
            </w:r>
          </w:p>
        </w:tc>
      </w:tr>
      <w:tr w:rsidR="00E639DB" w:rsidRPr="000C2288" w14:paraId="342866D9" w14:textId="77777777" w:rsidTr="00555901">
        <w:tc>
          <w:tcPr>
            <w:tcW w:w="2164" w:type="dxa"/>
          </w:tcPr>
          <w:p w14:paraId="20BEFDF8" w14:textId="77777777" w:rsidR="00E639DB" w:rsidRPr="000C2288" w:rsidRDefault="00E639DB" w:rsidP="00555901">
            <w:pPr>
              <w:spacing w:after="0"/>
              <w:jc w:val="center"/>
              <w:rPr>
                <w:rFonts w:ascii="Times New Roman" w:hAnsi="Times New Roman"/>
                <w:b/>
                <w:color w:val="FF0000"/>
                <w:sz w:val="24"/>
                <w:szCs w:val="24"/>
                <w:lang w:val="en-GB"/>
              </w:rPr>
            </w:pPr>
            <w:r w:rsidRPr="000C2288">
              <w:rPr>
                <w:rFonts w:ascii="Times New Roman" w:hAnsi="Times New Roman"/>
                <w:b/>
                <w:color w:val="FF0000"/>
                <w:sz w:val="24"/>
                <w:szCs w:val="24"/>
                <w:highlight w:val="yellow"/>
                <w:lang w:val="en-GB"/>
              </w:rPr>
              <w:lastRenderedPageBreak/>
              <w:t>58</w:t>
            </w:r>
            <w:r w:rsidRPr="000C2288">
              <w:rPr>
                <w:rFonts w:ascii="Times New Roman" w:hAnsi="Times New Roman"/>
                <w:b/>
                <w:color w:val="FF0000"/>
                <w:sz w:val="24"/>
                <w:szCs w:val="24"/>
                <w:highlight w:val="yellow"/>
              </w:rPr>
              <w:t>,</w:t>
            </w:r>
            <w:r w:rsidRPr="000C2288">
              <w:rPr>
                <w:rFonts w:ascii="Times New Roman" w:hAnsi="Times New Roman"/>
                <w:b/>
                <w:color w:val="FF0000"/>
                <w:sz w:val="24"/>
                <w:szCs w:val="24"/>
                <w:highlight w:val="yellow"/>
                <w:lang w:val="en-GB"/>
              </w:rPr>
              <w:t>35</w:t>
            </w:r>
          </w:p>
        </w:tc>
        <w:tc>
          <w:tcPr>
            <w:tcW w:w="2164" w:type="dxa"/>
          </w:tcPr>
          <w:p w14:paraId="5A21DC26" w14:textId="77777777" w:rsidR="00E639DB" w:rsidRPr="000C2288" w:rsidRDefault="00E639DB" w:rsidP="00555901">
            <w:pPr>
              <w:spacing w:after="0"/>
              <w:jc w:val="center"/>
              <w:rPr>
                <w:rFonts w:ascii="Times New Roman" w:hAnsi="Times New Roman"/>
                <w:b/>
                <w:color w:val="FF0000"/>
                <w:sz w:val="24"/>
                <w:szCs w:val="24"/>
                <w:highlight w:val="yellow"/>
              </w:rPr>
            </w:pPr>
            <w:r w:rsidRPr="000C2288">
              <w:rPr>
                <w:rFonts w:ascii="Times New Roman" w:hAnsi="Times New Roman"/>
                <w:b/>
                <w:color w:val="FF0000"/>
                <w:sz w:val="24"/>
                <w:szCs w:val="24"/>
                <w:highlight w:val="yellow"/>
              </w:rPr>
              <w:t>60,34</w:t>
            </w:r>
          </w:p>
        </w:tc>
        <w:tc>
          <w:tcPr>
            <w:tcW w:w="2164" w:type="dxa"/>
          </w:tcPr>
          <w:p w14:paraId="60077B77" w14:textId="77777777" w:rsidR="00E639DB" w:rsidRPr="000C2288" w:rsidRDefault="00E639DB" w:rsidP="00555901">
            <w:pPr>
              <w:spacing w:after="0"/>
              <w:jc w:val="center"/>
              <w:rPr>
                <w:rFonts w:ascii="Times New Roman" w:hAnsi="Times New Roman"/>
                <w:b/>
                <w:color w:val="FF0000"/>
                <w:sz w:val="24"/>
                <w:szCs w:val="24"/>
                <w:highlight w:val="yellow"/>
              </w:rPr>
            </w:pPr>
            <w:r w:rsidRPr="000C2288">
              <w:rPr>
                <w:rFonts w:ascii="Times New Roman" w:hAnsi="Times New Roman"/>
                <w:b/>
                <w:color w:val="FF0000"/>
                <w:sz w:val="24"/>
                <w:szCs w:val="24"/>
                <w:highlight w:val="yellow"/>
              </w:rPr>
              <w:t>57,50</w:t>
            </w:r>
          </w:p>
        </w:tc>
        <w:tc>
          <w:tcPr>
            <w:tcW w:w="2164" w:type="dxa"/>
          </w:tcPr>
          <w:p w14:paraId="1A186005" w14:textId="77777777" w:rsidR="00E639DB" w:rsidRPr="000C2288" w:rsidRDefault="00E639DB" w:rsidP="00555901">
            <w:pPr>
              <w:spacing w:after="0"/>
              <w:jc w:val="center"/>
              <w:rPr>
                <w:rFonts w:ascii="Times New Roman" w:hAnsi="Times New Roman"/>
                <w:b/>
                <w:color w:val="FF0000"/>
                <w:sz w:val="24"/>
                <w:szCs w:val="24"/>
                <w:highlight w:val="yellow"/>
              </w:rPr>
            </w:pPr>
            <w:r w:rsidRPr="000C2288">
              <w:rPr>
                <w:rFonts w:ascii="Times New Roman" w:hAnsi="Times New Roman"/>
                <w:b/>
                <w:color w:val="FF0000"/>
                <w:sz w:val="24"/>
                <w:szCs w:val="24"/>
                <w:highlight w:val="yellow"/>
              </w:rPr>
              <w:t>2,84</w:t>
            </w:r>
          </w:p>
        </w:tc>
      </w:tr>
    </w:tbl>
    <w:p w14:paraId="0CFE742B" w14:textId="1E8F3B4B" w:rsidR="00E639DB" w:rsidRPr="000C2288" w:rsidRDefault="00E639DB" w:rsidP="00E639DB">
      <w:pPr>
        <w:pStyle w:val="af2"/>
        <w:ind w:firstLine="709"/>
        <w:jc w:val="both"/>
        <w:rPr>
          <w:rFonts w:ascii="Times New Roman" w:hAnsi="Times New Roman"/>
          <w:sz w:val="24"/>
          <w:szCs w:val="24"/>
        </w:rPr>
      </w:pPr>
      <w:r w:rsidRPr="000C2288">
        <w:rPr>
          <w:rFonts w:ascii="Times New Roman" w:hAnsi="Times New Roman"/>
          <w:sz w:val="24"/>
          <w:szCs w:val="24"/>
        </w:rPr>
        <w:t>План Объекта долевого строительства с указанием</w:t>
      </w:r>
      <w:r w:rsidRPr="000C2288">
        <w:rPr>
          <w:rFonts w:ascii="Times New Roman" w:hAnsi="Times New Roman"/>
          <w:bCs/>
          <w:sz w:val="24"/>
          <w:szCs w:val="24"/>
        </w:rPr>
        <w:t xml:space="preserve"> его назначения и сведений о</w:t>
      </w:r>
      <w:r w:rsidRPr="000C2288">
        <w:rPr>
          <w:rFonts w:ascii="Times New Roman" w:hAnsi="Times New Roman"/>
          <w:sz w:val="24"/>
          <w:szCs w:val="24"/>
        </w:rPr>
        <w:t xml:space="preserve"> расположении по отношению друг к другу его частей, его общей площади, количестве и площади комнат, помещений вспомогательного использования, балкона</w:t>
      </w:r>
      <w:r w:rsidR="00103537">
        <w:rPr>
          <w:rFonts w:ascii="Times New Roman" w:hAnsi="Times New Roman"/>
          <w:sz w:val="24"/>
          <w:szCs w:val="24"/>
        </w:rPr>
        <w:t>/террасы/лоджии</w:t>
      </w:r>
      <w:r w:rsidRPr="000C2288">
        <w:rPr>
          <w:rFonts w:ascii="Times New Roman" w:hAnsi="Times New Roman"/>
          <w:sz w:val="24"/>
          <w:szCs w:val="24"/>
        </w:rPr>
        <w:t xml:space="preserve">, а также местоположение Объекта долевого строительства на этаже с указанием сведений </w:t>
      </w:r>
      <w:r w:rsidRPr="000C2288">
        <w:rPr>
          <w:rFonts w:ascii="Times New Roman" w:hAnsi="Times New Roman"/>
          <w:bCs/>
          <w:sz w:val="24"/>
          <w:szCs w:val="24"/>
        </w:rPr>
        <w:t xml:space="preserve">о виде, назначении, об этажности, общей площади многоквартирного дома, о материале наружных стен и поэтажных перекрытий, классе </w:t>
      </w:r>
      <w:proofErr w:type="spellStart"/>
      <w:r w:rsidRPr="000C2288">
        <w:rPr>
          <w:rFonts w:ascii="Times New Roman" w:hAnsi="Times New Roman"/>
          <w:bCs/>
          <w:sz w:val="24"/>
          <w:szCs w:val="24"/>
        </w:rPr>
        <w:t>энергоэффективности</w:t>
      </w:r>
      <w:proofErr w:type="spellEnd"/>
      <w:r w:rsidRPr="000C2288">
        <w:rPr>
          <w:rFonts w:ascii="Times New Roman" w:hAnsi="Times New Roman"/>
          <w:bCs/>
          <w:sz w:val="24"/>
          <w:szCs w:val="24"/>
        </w:rPr>
        <w:t>, сейсмостойкости, об этаже, на котором расположен такой объект долевого строительства</w:t>
      </w:r>
      <w:r w:rsidRPr="000C2288">
        <w:rPr>
          <w:rFonts w:ascii="Times New Roman" w:hAnsi="Times New Roman"/>
          <w:sz w:val="24"/>
          <w:szCs w:val="24"/>
        </w:rPr>
        <w:t xml:space="preserve"> приводится в Приложении № 1 к настоящему договору, которое является неотъемлемой частью настоящего договора.</w:t>
      </w:r>
    </w:p>
    <w:p w14:paraId="18BB473A" w14:textId="77777777" w:rsidR="00E639DB" w:rsidRPr="000C2288" w:rsidRDefault="00E639DB" w:rsidP="00E639DB">
      <w:pPr>
        <w:pStyle w:val="af2"/>
        <w:ind w:firstLine="709"/>
        <w:jc w:val="both"/>
        <w:rPr>
          <w:rFonts w:ascii="Times New Roman" w:hAnsi="Times New Roman"/>
          <w:sz w:val="24"/>
          <w:szCs w:val="24"/>
        </w:rPr>
      </w:pPr>
      <w:r w:rsidRPr="000C2288">
        <w:rPr>
          <w:rFonts w:ascii="Times New Roman" w:hAnsi="Times New Roman"/>
          <w:sz w:val="24"/>
          <w:szCs w:val="24"/>
        </w:rPr>
        <w:t xml:space="preserve"> План Объекта долевого строительства в Приложении № 1 является схематическим отображением планировки Объекта долевого строительства. В случае наличия на схематическом отображении планировки Объекта долевого строительства обозначений посудомоечных и стиральных машин, духовых шкафов и варочных поверхностей, кухонной бытовой техники, элементов встроенных шкафов и антресолей, мебели и элементов интерьера, сантехнического оборудования, данные обозначения будут носить условный характер и не будут создавать для Застройщика каких-либо обязательств по установке/поставке/расположению указанных объектов.</w:t>
      </w:r>
    </w:p>
    <w:p w14:paraId="63A838FC" w14:textId="6A766FA3"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 xml:space="preserve"> Адрес объекта долевого строительства, его характеристики могут быть уточнены после окончания строительства Объекта капитального строительства, в составе которого находится объект долевого строительства, и получения разрешения на его эксплуатацию. Площадь балконов </w:t>
      </w:r>
      <w:r w:rsidR="00103537">
        <w:rPr>
          <w:rFonts w:ascii="Times New Roman" w:hAnsi="Times New Roman"/>
          <w:sz w:val="24"/>
          <w:szCs w:val="24"/>
        </w:rPr>
        <w:t xml:space="preserve">и террас </w:t>
      </w:r>
      <w:r w:rsidRPr="000C2288">
        <w:rPr>
          <w:rFonts w:ascii="Times New Roman" w:hAnsi="Times New Roman"/>
          <w:sz w:val="24"/>
          <w:szCs w:val="24"/>
        </w:rPr>
        <w:t>включена в общую площадь объекта долевого строительства с коэффициентом - 0,3, площадь лоджий с коэффициентом - 0,5. При этом общая площадь объекта долевого строительства уточняется по данным технической инвентаризации после ввода в эксплуатацию Объекта капитального строительства.</w:t>
      </w:r>
    </w:p>
    <w:p w14:paraId="479F0F3C" w14:textId="4616E47F"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 xml:space="preserve">Техническая инвентаризация Объекта недвижимости, в том числе и Объекта долевого строительства проводится в соответствии с требованиями, установленными Приказом Федеральной службы государственной регистрации, кадастра и картографии от 23 октября 2020 г. №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0C2288">
        <w:rPr>
          <w:rFonts w:ascii="Times New Roman" w:hAnsi="Times New Roman"/>
          <w:sz w:val="24"/>
          <w:szCs w:val="24"/>
        </w:rPr>
        <w:t>машино</w:t>
      </w:r>
      <w:proofErr w:type="spellEnd"/>
      <w:r w:rsidRPr="000C2288">
        <w:rPr>
          <w:rFonts w:ascii="Times New Roman" w:hAnsi="Times New Roman"/>
          <w:sz w:val="24"/>
          <w:szCs w:val="24"/>
        </w:rPr>
        <w:t>-места». Поэтому при постановке объекта долевого строительства на кадастровый учет площадь балконов</w:t>
      </w:r>
      <w:r w:rsidR="00103537">
        <w:rPr>
          <w:rFonts w:ascii="Times New Roman" w:hAnsi="Times New Roman"/>
          <w:sz w:val="24"/>
          <w:szCs w:val="24"/>
        </w:rPr>
        <w:t>, террас</w:t>
      </w:r>
      <w:r w:rsidRPr="000C2288">
        <w:rPr>
          <w:rFonts w:ascii="Times New Roman" w:hAnsi="Times New Roman"/>
          <w:sz w:val="24"/>
          <w:szCs w:val="24"/>
        </w:rPr>
        <w:t xml:space="preserve"> и лоджий не учитывается в общей площади Объекта долевого строительства, не отражается в выписке о зарегистрированных правах на объект долевого строительства. Данное обстоятельство не является нарушением условий настоящего Договора.</w:t>
      </w:r>
    </w:p>
    <w:p w14:paraId="3C185C05" w14:textId="6DAD1C14"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В технической документации, составленной по итогам технической инвентаризации, площадь балкона</w:t>
      </w:r>
      <w:r w:rsidR="00103537">
        <w:rPr>
          <w:rFonts w:ascii="Times New Roman" w:hAnsi="Times New Roman"/>
          <w:sz w:val="24"/>
          <w:szCs w:val="24"/>
        </w:rPr>
        <w:t>, террасы, лоджии</w:t>
      </w:r>
      <w:r w:rsidRPr="000C2288">
        <w:rPr>
          <w:rFonts w:ascii="Times New Roman" w:hAnsi="Times New Roman"/>
          <w:sz w:val="24"/>
          <w:szCs w:val="24"/>
        </w:rPr>
        <w:t xml:space="preserve"> в общую площадь объекта долевого строительства не включается и указывается отдельно без соответствующего коэффициента.</w:t>
      </w:r>
    </w:p>
    <w:p w14:paraId="0D8F02E3" w14:textId="3C542DE2"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lastRenderedPageBreak/>
        <w:t xml:space="preserve">1.5. Застройщик обязуется построить и ввести Объект капитального строительства в эксплуатацию в соответствии с графиком производства работ с учетом норм продолжения строительства согласно требованиям СНиП в срок не позднее </w:t>
      </w:r>
      <w:r w:rsidR="00FF398B">
        <w:rPr>
          <w:rFonts w:ascii="Times New Roman" w:hAnsi="Times New Roman"/>
          <w:b/>
          <w:sz w:val="24"/>
          <w:szCs w:val="24"/>
          <w:highlight w:val="yellow"/>
          <w:lang w:val="en-US"/>
        </w:rPr>
        <w:t>I</w:t>
      </w:r>
      <w:r w:rsidR="007070D5">
        <w:rPr>
          <w:rFonts w:ascii="Times New Roman" w:hAnsi="Times New Roman"/>
          <w:b/>
          <w:sz w:val="24"/>
          <w:szCs w:val="24"/>
          <w:highlight w:val="yellow"/>
          <w:lang w:val="en-US"/>
        </w:rPr>
        <w:t>I</w:t>
      </w:r>
      <w:r w:rsidR="00FF398B" w:rsidRPr="00FF398B">
        <w:rPr>
          <w:rFonts w:ascii="Times New Roman" w:hAnsi="Times New Roman"/>
          <w:b/>
          <w:sz w:val="24"/>
          <w:szCs w:val="24"/>
          <w:highlight w:val="yellow"/>
        </w:rPr>
        <w:t xml:space="preserve"> </w:t>
      </w:r>
      <w:r w:rsidR="00FF398B">
        <w:rPr>
          <w:rFonts w:ascii="Times New Roman" w:hAnsi="Times New Roman"/>
          <w:b/>
          <w:sz w:val="24"/>
          <w:szCs w:val="24"/>
          <w:highlight w:val="yellow"/>
        </w:rPr>
        <w:t>квартал 202</w:t>
      </w:r>
      <w:r w:rsidR="007070D5">
        <w:rPr>
          <w:rFonts w:ascii="Times New Roman" w:hAnsi="Times New Roman"/>
          <w:b/>
          <w:sz w:val="24"/>
          <w:szCs w:val="24"/>
          <w:highlight w:val="yellow"/>
        </w:rPr>
        <w:t>8</w:t>
      </w:r>
      <w:r w:rsidRPr="00FF398B">
        <w:rPr>
          <w:rFonts w:ascii="Times New Roman" w:hAnsi="Times New Roman"/>
          <w:b/>
          <w:sz w:val="24"/>
          <w:szCs w:val="24"/>
          <w:highlight w:val="yellow"/>
        </w:rPr>
        <w:t xml:space="preserve"> года</w:t>
      </w:r>
      <w:r w:rsidRPr="00FF398B">
        <w:rPr>
          <w:rFonts w:ascii="Times New Roman" w:hAnsi="Times New Roman"/>
          <w:sz w:val="24"/>
          <w:szCs w:val="24"/>
          <w:highlight w:val="yellow"/>
        </w:rPr>
        <w:t>, срок передачи Объекта капитального строительства Участнику долевого строительства не позднее «</w:t>
      </w:r>
      <w:r w:rsidR="007070D5" w:rsidRPr="007070D5">
        <w:rPr>
          <w:rFonts w:ascii="Times New Roman" w:hAnsi="Times New Roman"/>
          <w:b/>
          <w:sz w:val="24"/>
          <w:szCs w:val="24"/>
          <w:highlight w:val="yellow"/>
        </w:rPr>
        <w:t>12</w:t>
      </w:r>
      <w:r w:rsidRPr="00FF398B">
        <w:rPr>
          <w:rFonts w:ascii="Times New Roman" w:hAnsi="Times New Roman"/>
          <w:b/>
          <w:sz w:val="24"/>
          <w:szCs w:val="24"/>
          <w:highlight w:val="yellow"/>
        </w:rPr>
        <w:t xml:space="preserve">» </w:t>
      </w:r>
      <w:r w:rsidR="007070D5">
        <w:rPr>
          <w:rFonts w:ascii="Times New Roman" w:hAnsi="Times New Roman"/>
          <w:b/>
          <w:sz w:val="24"/>
          <w:szCs w:val="24"/>
          <w:highlight w:val="yellow"/>
        </w:rPr>
        <w:t>декабря</w:t>
      </w:r>
      <w:r w:rsidR="00FF398B">
        <w:rPr>
          <w:rFonts w:ascii="Times New Roman" w:hAnsi="Times New Roman"/>
          <w:b/>
          <w:sz w:val="24"/>
          <w:szCs w:val="24"/>
          <w:highlight w:val="yellow"/>
        </w:rPr>
        <w:t xml:space="preserve"> </w:t>
      </w:r>
      <w:r w:rsidRPr="00FF398B">
        <w:rPr>
          <w:rFonts w:ascii="Times New Roman" w:hAnsi="Times New Roman"/>
          <w:b/>
          <w:sz w:val="24"/>
          <w:szCs w:val="24"/>
          <w:highlight w:val="yellow"/>
        </w:rPr>
        <w:t>202</w:t>
      </w:r>
      <w:r w:rsidR="007070D5">
        <w:rPr>
          <w:rFonts w:ascii="Times New Roman" w:hAnsi="Times New Roman"/>
          <w:b/>
          <w:sz w:val="24"/>
          <w:szCs w:val="24"/>
          <w:highlight w:val="yellow"/>
        </w:rPr>
        <w:t>8</w:t>
      </w:r>
      <w:r w:rsidRPr="00FF398B">
        <w:rPr>
          <w:rFonts w:ascii="Times New Roman" w:hAnsi="Times New Roman"/>
          <w:b/>
          <w:sz w:val="24"/>
          <w:szCs w:val="24"/>
          <w:highlight w:val="yellow"/>
        </w:rPr>
        <w:t xml:space="preserve"> года</w:t>
      </w:r>
      <w:r w:rsidRPr="00FF398B">
        <w:rPr>
          <w:rFonts w:ascii="Times New Roman" w:hAnsi="Times New Roman"/>
          <w:sz w:val="24"/>
          <w:szCs w:val="24"/>
          <w:highlight w:val="yellow"/>
        </w:rPr>
        <w:t>.</w:t>
      </w:r>
    </w:p>
    <w:p w14:paraId="426E747D"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1.6. В случае, если Объект капитального строительства не введен в эксплуатацию и объект долевого строительства не передан Участнику долевого строительства в сроки, установленные настоящим договором, не по вине Застройщика, а по обстоятельствам, не зависящим от него (противодействие строительным работам третьих лиц и т.п.), подтвержденным соответствующими документами, Застройщик и Участник долевого строительства заключают дополнительное соглашение, в котором устанавливают новый срок передачи объекта долевого строительства Участнику долевого строительства.</w:t>
      </w:r>
    </w:p>
    <w:p w14:paraId="2277B7D4"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 xml:space="preserve">1.7. Подписанием настоящего договора Стороны согласовали, что Участник долевого строительства не осуществляет вложения денежных средств в строительство иных жилых и нежилых помещений, не являющихся Объектом долевого строительства по настоящему договору и не возражает против присоединения к строительству Объекта недвижимости в отношении иных Объектов долевого строительства третьих лиц. </w:t>
      </w:r>
    </w:p>
    <w:p w14:paraId="65D40061"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Участник долевого строительства подписанием настоящего договора дает свое безотзывное согласие на внесение Застройщиком изменений в проект Объекта капитального строительства, которые, в том числе, но не исключительно, могут повлечь уменьшение площади земельного участка, состава и площади общего имущества, подлежащего передаче в общую собственность всем участникам долевого строительства, а также на изменения конструктивных элементов, инженерных сетей и оборудования Объекта капитального строительства.</w:t>
      </w:r>
    </w:p>
    <w:p w14:paraId="111F6434"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 xml:space="preserve"> При этом вносимые Застройщиком изменения в проект строительства не должны привести к изменению общей площади и стоимости Объекта долевого строительства, за исключением случаев, предусмотренных в п.2.6, п.10.1 Договора.</w:t>
      </w:r>
    </w:p>
    <w:p w14:paraId="7C53E5FF"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 xml:space="preserve">1.8. Участник долевого строительства подписанием настоящего договора выражает согласие на изменение проектной документации в части, не затрагивающей планировки Объекта долевого строительства, указанного в п. </w:t>
      </w:r>
      <w:r w:rsidRPr="000C2288">
        <w:rPr>
          <w:rFonts w:ascii="Times New Roman" w:hAnsi="Times New Roman"/>
          <w:color w:val="00B050"/>
          <w:sz w:val="24"/>
          <w:szCs w:val="24"/>
        </w:rPr>
        <w:t>1.4.</w:t>
      </w:r>
      <w:r w:rsidRPr="000C2288">
        <w:rPr>
          <w:rFonts w:ascii="Times New Roman" w:hAnsi="Times New Roman"/>
          <w:sz w:val="24"/>
          <w:szCs w:val="24"/>
        </w:rPr>
        <w:t xml:space="preserve"> настоящего договора, а также выражает согласие на изменение проектной документации в части расположения сантехнического и иного инженерного оборудования в Объекте долевого строительства, по усмотрению Застройщика. Такое изменение не является для Сторон существенным условием Договора и основанием для отказа Участника долевого строительства от подписания Передаточного акта.</w:t>
      </w:r>
    </w:p>
    <w:p w14:paraId="39AB4FF0"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1.9. Застройщик при заключении настоящего договора представил Участнику долевого строительства для ознакомления: учредительные документы застройщика; свидетельство о государственной регистрации застройщика; свидетельство о постановке на учет в налоговом органе; утвержденные годовые отчеты, бухгалтерскую (финансовую) отчетность и аудиторские заключения.</w:t>
      </w:r>
    </w:p>
    <w:p w14:paraId="7C267E07"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1.10. Отношения Застройщика и Участника долевого строительства, не урегулированные настоящим Договором, регламентируются Гражданским кодексом,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от 31.12.2004 (далее – Закон об участии в долевом строительстве).</w:t>
      </w:r>
    </w:p>
    <w:p w14:paraId="45237375" w14:textId="77777777" w:rsidR="009D6F31" w:rsidRPr="000C2288" w:rsidRDefault="009D6F31" w:rsidP="009D6F31">
      <w:pPr>
        <w:spacing w:after="0"/>
        <w:jc w:val="center"/>
        <w:rPr>
          <w:rFonts w:ascii="Times New Roman" w:hAnsi="Times New Roman"/>
          <w:b/>
          <w:sz w:val="24"/>
          <w:szCs w:val="24"/>
        </w:rPr>
      </w:pPr>
    </w:p>
    <w:p w14:paraId="08FBFC6F" w14:textId="77777777" w:rsidR="00E639DB" w:rsidRPr="000C2288" w:rsidRDefault="00E639DB" w:rsidP="00E639DB">
      <w:pPr>
        <w:spacing w:after="0"/>
        <w:jc w:val="center"/>
        <w:rPr>
          <w:rFonts w:ascii="Times New Roman" w:hAnsi="Times New Roman"/>
          <w:b/>
          <w:sz w:val="24"/>
          <w:szCs w:val="24"/>
        </w:rPr>
      </w:pPr>
      <w:r w:rsidRPr="000C2288">
        <w:rPr>
          <w:rFonts w:ascii="Times New Roman" w:hAnsi="Times New Roman"/>
          <w:b/>
          <w:sz w:val="24"/>
          <w:szCs w:val="24"/>
        </w:rPr>
        <w:t xml:space="preserve">2. Размер и порядок уплаты денежных средств. </w:t>
      </w:r>
    </w:p>
    <w:p w14:paraId="460FE95E"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 xml:space="preserve">2.1. Участник долевого строительства обязуется внести денежные средства в размере </w:t>
      </w:r>
      <w:r w:rsidRPr="00670171">
        <w:rPr>
          <w:rFonts w:ascii="Times New Roman" w:hAnsi="Times New Roman"/>
          <w:b/>
          <w:color w:val="FF0000"/>
          <w:sz w:val="24"/>
          <w:szCs w:val="24"/>
          <w:highlight w:val="yellow"/>
        </w:rPr>
        <w:t>4 668 000,00 (Четыре миллиона шестьсот шестьдесят восемь тысяч) рублей 00 копеек</w:t>
      </w:r>
      <w:r w:rsidRPr="00670171">
        <w:rPr>
          <w:rFonts w:ascii="Times New Roman" w:hAnsi="Times New Roman"/>
          <w:b/>
          <w:color w:val="FF0000"/>
          <w:sz w:val="24"/>
          <w:szCs w:val="24"/>
        </w:rPr>
        <w:t xml:space="preserve"> </w:t>
      </w:r>
      <w:r w:rsidRPr="000C2288">
        <w:rPr>
          <w:rFonts w:ascii="Times New Roman" w:hAnsi="Times New Roman"/>
          <w:sz w:val="24"/>
          <w:szCs w:val="24"/>
        </w:rPr>
        <w:t>в порядке и в сроки, установленные разделом 2 настоящего договора, и после получения Застройщиком разрешения на ввод в эксплуатацию Объекта капитального строительства принять Объект долевого строительства в собственность.</w:t>
      </w:r>
    </w:p>
    <w:p w14:paraId="6B789A15" w14:textId="77777777" w:rsidR="00E639DB" w:rsidRPr="000C2288" w:rsidRDefault="00E639DB" w:rsidP="00E639DB">
      <w:pPr>
        <w:spacing w:after="0"/>
        <w:ind w:firstLine="709"/>
        <w:jc w:val="both"/>
        <w:rPr>
          <w:rFonts w:ascii="Times New Roman" w:hAnsi="Times New Roman"/>
          <w:b/>
          <w:sz w:val="24"/>
          <w:szCs w:val="24"/>
        </w:rPr>
      </w:pPr>
      <w:r w:rsidRPr="000C2288">
        <w:rPr>
          <w:rFonts w:ascii="Times New Roman" w:hAnsi="Times New Roman"/>
          <w:sz w:val="24"/>
          <w:szCs w:val="24"/>
        </w:rPr>
        <w:t xml:space="preserve">2.2. Сумма, указанная в п. 2.1 договора, подлежащая уплате Участником долевого строительства, рассчитывается из расчета стоимости строительства одного квадратного метра в общей площади объекта долевого строительства, указанной в п. 1.4. настоящего договора, которая </w:t>
      </w:r>
      <w:r w:rsidRPr="000C2288">
        <w:rPr>
          <w:rFonts w:ascii="Times New Roman" w:hAnsi="Times New Roman"/>
          <w:b/>
          <w:sz w:val="24"/>
          <w:szCs w:val="24"/>
        </w:rPr>
        <w:t xml:space="preserve">составляет </w:t>
      </w:r>
      <w:r w:rsidRPr="00670171">
        <w:rPr>
          <w:rFonts w:ascii="Times New Roman" w:hAnsi="Times New Roman"/>
          <w:b/>
          <w:color w:val="FF0000"/>
          <w:sz w:val="24"/>
          <w:szCs w:val="24"/>
          <w:highlight w:val="yellow"/>
        </w:rPr>
        <w:t>80 000,00 (Восемьдесят тысяч) рублей 00 копеек</w:t>
      </w:r>
      <w:r w:rsidRPr="000C2288">
        <w:rPr>
          <w:rFonts w:ascii="Times New Roman" w:hAnsi="Times New Roman"/>
          <w:b/>
          <w:sz w:val="24"/>
          <w:szCs w:val="24"/>
        </w:rPr>
        <w:t xml:space="preserve"> </w:t>
      </w:r>
      <w:r w:rsidRPr="000C2288">
        <w:rPr>
          <w:rFonts w:ascii="Times New Roman" w:hAnsi="Times New Roman"/>
          <w:sz w:val="24"/>
          <w:szCs w:val="24"/>
        </w:rPr>
        <w:t xml:space="preserve">за </w:t>
      </w:r>
      <w:smartTag w:uri="urn:schemas-microsoft-com:office:smarttags" w:element="metricconverter">
        <w:smartTagPr>
          <w:attr w:name="ProductID" w:val="1 кв. м"/>
        </w:smartTagPr>
        <w:r w:rsidRPr="000C2288">
          <w:rPr>
            <w:rFonts w:ascii="Times New Roman" w:hAnsi="Times New Roman"/>
            <w:sz w:val="24"/>
            <w:szCs w:val="24"/>
          </w:rPr>
          <w:t>1 кв. м</w:t>
        </w:r>
      </w:smartTag>
      <w:r w:rsidRPr="000C2288">
        <w:rPr>
          <w:rFonts w:ascii="Times New Roman" w:hAnsi="Times New Roman"/>
          <w:sz w:val="24"/>
          <w:szCs w:val="24"/>
        </w:rPr>
        <w:t>.</w:t>
      </w:r>
    </w:p>
    <w:p w14:paraId="0CBBF6CB"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2.3. Стоимость строительства Объекта долевого строительства, указанная в п. 2.1 настоящего договора, включает в себя затраты на отделку согласно Приложения № 2, которое является неотъемлемой частью настоящего договора. В стоимость строительства Объекта долевого строительства, указанную в п. 2.1 настоящего договора, не входят затраты по настилу пола линолеумом, по оклейке стен обоями или покраске стен, по покраске потолка, по укладке плитки в санузлах, а также по установке межкомнатных дверей, дверей в санузлы, ванные, кухни. Отделка и оборудование Объекта долевого строительства осуществляется в соответствии с Приложением № 2 к настоящему договору.</w:t>
      </w:r>
    </w:p>
    <w:p w14:paraId="443EF221" w14:textId="77777777" w:rsidR="007D4379" w:rsidRPr="000C2288" w:rsidRDefault="007D4379" w:rsidP="007D4379">
      <w:pPr>
        <w:tabs>
          <w:tab w:val="left" w:pos="426"/>
        </w:tabs>
        <w:spacing w:after="0"/>
        <w:ind w:firstLine="709"/>
        <w:jc w:val="both"/>
        <w:rPr>
          <w:rFonts w:ascii="Times New Roman" w:hAnsi="Times New Roman"/>
          <w:sz w:val="24"/>
          <w:szCs w:val="24"/>
        </w:rPr>
      </w:pPr>
      <w:r w:rsidRPr="000C2288">
        <w:rPr>
          <w:rFonts w:ascii="Times New Roman" w:hAnsi="Times New Roman"/>
          <w:sz w:val="24"/>
          <w:szCs w:val="24"/>
        </w:rPr>
        <w:t>2.4.</w:t>
      </w:r>
      <w:r w:rsidRPr="000C2288">
        <w:rPr>
          <w:rFonts w:ascii="Times New Roman" w:hAnsi="Times New Roman"/>
          <w:sz w:val="24"/>
          <w:szCs w:val="24"/>
        </w:rPr>
        <w:tab/>
        <w:t>Денежные средства, указанные в пункте 2.1 настоящего договора, Участник долевого строительства уплачивает Застройщику следующим образом:</w:t>
      </w:r>
    </w:p>
    <w:p w14:paraId="3DDBB41B" w14:textId="77777777" w:rsidR="007D4379" w:rsidRPr="000C2288" w:rsidRDefault="007D4379" w:rsidP="007D4379">
      <w:pPr>
        <w:tabs>
          <w:tab w:val="left" w:pos="426"/>
        </w:tabs>
        <w:spacing w:after="0"/>
        <w:ind w:firstLine="709"/>
        <w:jc w:val="both"/>
        <w:rPr>
          <w:rFonts w:ascii="Times New Roman" w:hAnsi="Times New Roman"/>
          <w:sz w:val="24"/>
          <w:szCs w:val="24"/>
        </w:rPr>
      </w:pPr>
      <w:r w:rsidRPr="000C2288">
        <w:rPr>
          <w:rFonts w:ascii="Times New Roman" w:hAnsi="Times New Roman"/>
          <w:sz w:val="24"/>
          <w:szCs w:val="24"/>
        </w:rPr>
        <w:t>-</w:t>
      </w:r>
      <w:r w:rsidRPr="000C2288">
        <w:rPr>
          <w:rFonts w:ascii="Times New Roman" w:hAnsi="Times New Roman"/>
          <w:sz w:val="24"/>
          <w:szCs w:val="24"/>
        </w:rPr>
        <w:tab/>
      </w:r>
      <w:r w:rsidR="00CB6A2A" w:rsidRPr="000C2288">
        <w:rPr>
          <w:rFonts w:ascii="Times New Roman" w:hAnsi="Times New Roman"/>
          <w:b/>
          <w:color w:val="FF0000"/>
          <w:sz w:val="24"/>
          <w:szCs w:val="24"/>
          <w:highlight w:val="yellow"/>
        </w:rPr>
        <w:t>4 668 000,00 (Четыре миллиона шестьсот шестьдесят восемь тысяч) рублей 00 копеек</w:t>
      </w:r>
      <w:r w:rsidR="00CB6A2A" w:rsidRPr="000C2288">
        <w:rPr>
          <w:rFonts w:ascii="Times New Roman" w:hAnsi="Times New Roman"/>
          <w:b/>
          <w:sz w:val="24"/>
          <w:szCs w:val="24"/>
        </w:rPr>
        <w:t xml:space="preserve"> </w:t>
      </w:r>
      <w:r w:rsidRPr="000C2288">
        <w:rPr>
          <w:rFonts w:ascii="Times New Roman" w:hAnsi="Times New Roman"/>
          <w:sz w:val="24"/>
          <w:szCs w:val="24"/>
        </w:rPr>
        <w:t>в течение 5 (Пяти) дней с момента государственной регистрации Договора, подлежит перечислению Участником долевого строительства за счет собственных средств.</w:t>
      </w:r>
    </w:p>
    <w:p w14:paraId="5BDB012C" w14:textId="77777777" w:rsidR="006A237E" w:rsidRPr="0050579C" w:rsidRDefault="006A237E" w:rsidP="006A237E">
      <w:pPr>
        <w:shd w:val="clear" w:color="auto" w:fill="FFFFFF" w:themeFill="background1"/>
        <w:tabs>
          <w:tab w:val="left" w:pos="426"/>
        </w:tabs>
        <w:spacing w:after="0"/>
        <w:jc w:val="both"/>
        <w:rPr>
          <w:rFonts w:ascii="Times New Roman" w:hAnsi="Times New Roman"/>
          <w:sz w:val="24"/>
          <w:szCs w:val="24"/>
        </w:rPr>
      </w:pPr>
      <w:r w:rsidRPr="0050579C">
        <w:rPr>
          <w:rFonts w:ascii="Times New Roman" w:hAnsi="Times New Roman"/>
          <w:sz w:val="24"/>
          <w:szCs w:val="24"/>
        </w:rPr>
        <w:t xml:space="preserve">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w:t>
      </w:r>
      <w:proofErr w:type="spellStart"/>
      <w:r w:rsidRPr="0050579C">
        <w:rPr>
          <w:rFonts w:ascii="Times New Roman" w:hAnsi="Times New Roman"/>
          <w:sz w:val="24"/>
          <w:szCs w:val="24"/>
        </w:rPr>
        <w:t>эскроу</w:t>
      </w:r>
      <w:proofErr w:type="spellEnd"/>
      <w:r w:rsidRPr="0050579C">
        <w:rPr>
          <w:rFonts w:ascii="Times New Roman" w:hAnsi="Times New Roman"/>
          <w:sz w:val="24"/>
          <w:szCs w:val="24"/>
        </w:rPr>
        <w:t>-счет, открываемый в ПАО Сбербанк (</w:t>
      </w:r>
      <w:proofErr w:type="spellStart"/>
      <w:r w:rsidRPr="0050579C">
        <w:rPr>
          <w:rFonts w:ascii="Times New Roman" w:hAnsi="Times New Roman"/>
          <w:sz w:val="24"/>
          <w:szCs w:val="24"/>
        </w:rPr>
        <w:t>Эскроу</w:t>
      </w:r>
      <w:proofErr w:type="spellEnd"/>
      <w:r w:rsidRPr="0050579C">
        <w:rPr>
          <w:rFonts w:ascii="Times New Roman" w:hAnsi="Times New Roman"/>
          <w:sz w:val="24"/>
          <w:szCs w:val="24"/>
        </w:rPr>
        <w:t xml:space="preserve">-агент) для учета и блокирования денежных средств, полученных </w:t>
      </w:r>
      <w:proofErr w:type="spellStart"/>
      <w:r w:rsidRPr="0050579C">
        <w:rPr>
          <w:rFonts w:ascii="Times New Roman" w:hAnsi="Times New Roman"/>
          <w:sz w:val="24"/>
          <w:szCs w:val="24"/>
        </w:rPr>
        <w:t>Эскроу</w:t>
      </w:r>
      <w:proofErr w:type="spellEnd"/>
      <w:r w:rsidRPr="0050579C">
        <w:rPr>
          <w:rFonts w:ascii="Times New Roman" w:hAnsi="Times New Roman"/>
          <w:sz w:val="24"/>
          <w:szCs w:val="24"/>
        </w:rPr>
        <w:t xml:space="preserve">-агентом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w:t>
      </w:r>
      <w:proofErr w:type="spellStart"/>
      <w:r w:rsidRPr="0050579C">
        <w:rPr>
          <w:rFonts w:ascii="Times New Roman" w:hAnsi="Times New Roman"/>
          <w:sz w:val="24"/>
          <w:szCs w:val="24"/>
        </w:rPr>
        <w:t>эскроу</w:t>
      </w:r>
      <w:proofErr w:type="spellEnd"/>
      <w:r w:rsidRPr="0050579C">
        <w:rPr>
          <w:rFonts w:ascii="Times New Roman" w:hAnsi="Times New Roman"/>
          <w:sz w:val="24"/>
          <w:szCs w:val="24"/>
        </w:rPr>
        <w:t xml:space="preserve">, заключенным между Бенефициаром, Депонентом и </w:t>
      </w:r>
      <w:proofErr w:type="spellStart"/>
      <w:r w:rsidRPr="0050579C">
        <w:rPr>
          <w:rFonts w:ascii="Times New Roman" w:hAnsi="Times New Roman"/>
          <w:sz w:val="24"/>
          <w:szCs w:val="24"/>
        </w:rPr>
        <w:t>Эскроу</w:t>
      </w:r>
      <w:proofErr w:type="spellEnd"/>
      <w:r w:rsidRPr="0050579C">
        <w:rPr>
          <w:rFonts w:ascii="Times New Roman" w:hAnsi="Times New Roman"/>
          <w:sz w:val="24"/>
          <w:szCs w:val="24"/>
        </w:rPr>
        <w:t>-агентом, с учетом следующего:</w:t>
      </w:r>
    </w:p>
    <w:p w14:paraId="7BC8E48D" w14:textId="7A0DFCDA" w:rsidR="006A237E" w:rsidRPr="0050579C" w:rsidRDefault="006A237E" w:rsidP="006A237E">
      <w:pPr>
        <w:shd w:val="clear" w:color="auto" w:fill="FFFFFF" w:themeFill="background1"/>
        <w:tabs>
          <w:tab w:val="left" w:pos="426"/>
        </w:tabs>
        <w:spacing w:after="0"/>
        <w:jc w:val="both"/>
        <w:rPr>
          <w:rFonts w:ascii="Times New Roman" w:hAnsi="Times New Roman"/>
          <w:sz w:val="24"/>
          <w:szCs w:val="24"/>
        </w:rPr>
      </w:pPr>
      <w:proofErr w:type="spellStart"/>
      <w:r w:rsidRPr="0050579C">
        <w:rPr>
          <w:rFonts w:ascii="Times New Roman" w:hAnsi="Times New Roman"/>
          <w:b/>
          <w:sz w:val="24"/>
          <w:szCs w:val="24"/>
        </w:rPr>
        <w:t>Эскроу</w:t>
      </w:r>
      <w:proofErr w:type="spellEnd"/>
      <w:r w:rsidRPr="0050579C">
        <w:rPr>
          <w:rFonts w:ascii="Times New Roman" w:hAnsi="Times New Roman"/>
          <w:b/>
          <w:sz w:val="24"/>
          <w:szCs w:val="24"/>
        </w:rPr>
        <w:t>-агент</w:t>
      </w:r>
      <w:r w:rsidRPr="0050579C">
        <w:rPr>
          <w:rFonts w:ascii="Times New Roman" w:hAnsi="Times New Roman"/>
          <w:sz w:val="24"/>
          <w:szCs w:val="24"/>
        </w:rPr>
        <w:t>: 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 Escrow_Sberbank@sberbank.ru, номер телефона: 8-800-200-57-03</w:t>
      </w:r>
      <w:r>
        <w:rPr>
          <w:rFonts w:ascii="Times New Roman" w:hAnsi="Times New Roman"/>
          <w:sz w:val="24"/>
          <w:szCs w:val="24"/>
        </w:rPr>
        <w:t>.</w:t>
      </w:r>
    </w:p>
    <w:p w14:paraId="155717C5" w14:textId="309E56B8" w:rsidR="00E639DB" w:rsidRPr="000C2288" w:rsidRDefault="00E639DB" w:rsidP="00E639DB">
      <w:pPr>
        <w:tabs>
          <w:tab w:val="left" w:pos="426"/>
        </w:tabs>
        <w:spacing w:after="0"/>
        <w:ind w:firstLine="709"/>
        <w:jc w:val="both"/>
        <w:rPr>
          <w:rFonts w:ascii="Times New Roman" w:hAnsi="Times New Roman"/>
          <w:b/>
          <w:sz w:val="24"/>
          <w:szCs w:val="24"/>
        </w:rPr>
      </w:pPr>
      <w:r w:rsidRPr="000C2288">
        <w:rPr>
          <w:rFonts w:ascii="Times New Roman" w:hAnsi="Times New Roman"/>
          <w:b/>
          <w:sz w:val="24"/>
          <w:szCs w:val="24"/>
        </w:rPr>
        <w:t xml:space="preserve">Депонент: </w:t>
      </w:r>
      <w:r w:rsidRPr="006A237E">
        <w:rPr>
          <w:rFonts w:ascii="Times New Roman" w:hAnsi="Times New Roman"/>
          <w:b/>
          <w:color w:val="FF0000"/>
          <w:sz w:val="24"/>
          <w:szCs w:val="24"/>
          <w:highlight w:val="yellow"/>
        </w:rPr>
        <w:t>_______________</w:t>
      </w:r>
    </w:p>
    <w:p w14:paraId="49379564" w14:textId="77777777" w:rsidR="00E639DB" w:rsidRPr="000C2288" w:rsidRDefault="00E639DB" w:rsidP="00E639DB">
      <w:pPr>
        <w:spacing w:after="0" w:line="240" w:lineRule="auto"/>
        <w:jc w:val="both"/>
        <w:rPr>
          <w:rFonts w:ascii="Times New Roman" w:hAnsi="Times New Roman"/>
          <w:sz w:val="24"/>
          <w:szCs w:val="24"/>
        </w:rPr>
      </w:pPr>
      <w:r w:rsidRPr="000C2288">
        <w:rPr>
          <w:rFonts w:ascii="Times New Roman" w:hAnsi="Times New Roman"/>
          <w:b/>
          <w:sz w:val="24"/>
          <w:szCs w:val="24"/>
        </w:rPr>
        <w:t xml:space="preserve">Бенефициар: </w:t>
      </w:r>
      <w:r w:rsidRPr="000C2288">
        <w:rPr>
          <w:rFonts w:ascii="Times New Roman" w:hAnsi="Times New Roman"/>
          <w:sz w:val="24"/>
          <w:szCs w:val="24"/>
        </w:rPr>
        <w:t xml:space="preserve">Общество с ограниченной ответственностью ОБЩЕСТВО С ОГРАНИЧЕННОЙ ОТВЕТСТВЕННОСТЬЮ "СПЕЦИАЛИЗИРОВАННЫЙ ЗАСТРОЙЩИК МС-17"(ООО «СЗ МС-17») ОГРН: 1237600007754; ИНН/КПП 7606136556/760601001; р/с: 40702810577030043019. Банк: КАЛУЖСКОЕ ОТДЕЛЕНИЕ N8608 ПАО СБЕРБАНК. БИК: 042908612. Корр. счёт банка: 30101810100000000612. </w:t>
      </w:r>
    </w:p>
    <w:p w14:paraId="746AF956" w14:textId="77777777" w:rsidR="00E639DB" w:rsidRPr="000C2288" w:rsidRDefault="00E639DB" w:rsidP="00E639DB">
      <w:pPr>
        <w:tabs>
          <w:tab w:val="left" w:pos="426"/>
        </w:tabs>
        <w:spacing w:after="0"/>
        <w:ind w:firstLine="709"/>
        <w:jc w:val="both"/>
        <w:rPr>
          <w:rFonts w:ascii="Times New Roman" w:hAnsi="Times New Roman"/>
          <w:b/>
          <w:sz w:val="24"/>
          <w:szCs w:val="24"/>
        </w:rPr>
      </w:pPr>
      <w:r w:rsidRPr="000C2288">
        <w:rPr>
          <w:rFonts w:ascii="Times New Roman" w:hAnsi="Times New Roman"/>
          <w:b/>
          <w:sz w:val="24"/>
          <w:szCs w:val="24"/>
        </w:rPr>
        <w:t xml:space="preserve">Депонируемая сумма: </w:t>
      </w:r>
      <w:r w:rsidRPr="000C2288">
        <w:rPr>
          <w:rFonts w:ascii="Times New Roman" w:hAnsi="Times New Roman"/>
          <w:b/>
          <w:color w:val="FF0000"/>
          <w:sz w:val="24"/>
          <w:szCs w:val="24"/>
          <w:highlight w:val="yellow"/>
        </w:rPr>
        <w:t>4 668 000,00 (Четыре миллиона шестьсот шестьдесят восемь тысяч) рублей 00 копеек</w:t>
      </w:r>
      <w:r w:rsidRPr="000C2288">
        <w:rPr>
          <w:rFonts w:ascii="Times New Roman" w:hAnsi="Times New Roman"/>
          <w:b/>
          <w:sz w:val="24"/>
          <w:szCs w:val="24"/>
        </w:rPr>
        <w:t>.</w:t>
      </w:r>
    </w:p>
    <w:p w14:paraId="46EC5A8B" w14:textId="6633E2FD" w:rsidR="00E639DB" w:rsidRPr="000C2288" w:rsidRDefault="00E639DB" w:rsidP="00E639DB">
      <w:pPr>
        <w:tabs>
          <w:tab w:val="left" w:pos="426"/>
        </w:tabs>
        <w:spacing w:after="0"/>
        <w:ind w:firstLine="709"/>
        <w:jc w:val="both"/>
        <w:rPr>
          <w:rFonts w:ascii="Times New Roman" w:hAnsi="Times New Roman"/>
          <w:sz w:val="24"/>
          <w:szCs w:val="24"/>
        </w:rPr>
      </w:pPr>
      <w:r w:rsidRPr="000C2288">
        <w:rPr>
          <w:rFonts w:ascii="Times New Roman" w:hAnsi="Times New Roman"/>
          <w:b/>
          <w:sz w:val="24"/>
          <w:szCs w:val="24"/>
        </w:rPr>
        <w:t xml:space="preserve">Срок внесения Депонентом Депонируемой суммы на счет </w:t>
      </w:r>
      <w:proofErr w:type="spellStart"/>
      <w:r w:rsidRPr="000C2288">
        <w:rPr>
          <w:rFonts w:ascii="Times New Roman" w:hAnsi="Times New Roman"/>
          <w:b/>
          <w:sz w:val="24"/>
          <w:szCs w:val="24"/>
        </w:rPr>
        <w:t>эскроу</w:t>
      </w:r>
      <w:proofErr w:type="spellEnd"/>
      <w:r w:rsidRPr="000C2288">
        <w:rPr>
          <w:rFonts w:ascii="Times New Roman" w:hAnsi="Times New Roman"/>
          <w:b/>
          <w:sz w:val="24"/>
          <w:szCs w:val="24"/>
        </w:rPr>
        <w:t xml:space="preserve">: </w:t>
      </w:r>
      <w:r w:rsidRPr="000C2288">
        <w:rPr>
          <w:rFonts w:ascii="Times New Roman" w:hAnsi="Times New Roman"/>
          <w:sz w:val="24"/>
          <w:szCs w:val="24"/>
        </w:rPr>
        <w:t xml:space="preserve">до </w:t>
      </w:r>
      <w:r w:rsidRPr="006A237E">
        <w:rPr>
          <w:rFonts w:ascii="Times New Roman" w:hAnsi="Times New Roman"/>
          <w:color w:val="FF0000"/>
          <w:sz w:val="24"/>
          <w:szCs w:val="24"/>
        </w:rPr>
        <w:t>«</w:t>
      </w:r>
      <w:r w:rsidR="00514271" w:rsidRPr="006A237E">
        <w:rPr>
          <w:rFonts w:ascii="Times New Roman" w:hAnsi="Times New Roman"/>
          <w:color w:val="FF0000"/>
          <w:sz w:val="24"/>
          <w:szCs w:val="24"/>
          <w:highlight w:val="yellow"/>
        </w:rPr>
        <w:t>30» октября 2024</w:t>
      </w:r>
      <w:r w:rsidRPr="006A237E">
        <w:rPr>
          <w:rFonts w:ascii="Times New Roman" w:hAnsi="Times New Roman"/>
          <w:color w:val="FF0000"/>
          <w:sz w:val="24"/>
          <w:szCs w:val="24"/>
          <w:highlight w:val="yellow"/>
        </w:rPr>
        <w:t xml:space="preserve"> года</w:t>
      </w:r>
      <w:r w:rsidRPr="000C2288">
        <w:rPr>
          <w:rFonts w:ascii="Times New Roman" w:hAnsi="Times New Roman"/>
          <w:sz w:val="24"/>
          <w:szCs w:val="24"/>
        </w:rPr>
        <w:t xml:space="preserve"> в порядке, предусмотренном п. 2.4 настоящего Договора участия в долевом строительстве.</w:t>
      </w:r>
    </w:p>
    <w:p w14:paraId="745A5B89" w14:textId="0AA1056B" w:rsidR="00E639DB" w:rsidRPr="000C2288" w:rsidRDefault="00E639DB" w:rsidP="00E639DB">
      <w:pPr>
        <w:tabs>
          <w:tab w:val="left" w:pos="426"/>
        </w:tabs>
        <w:spacing w:after="0"/>
        <w:ind w:firstLine="709"/>
        <w:jc w:val="both"/>
        <w:rPr>
          <w:rFonts w:ascii="Times New Roman" w:hAnsi="Times New Roman"/>
          <w:sz w:val="24"/>
          <w:szCs w:val="24"/>
        </w:rPr>
      </w:pPr>
      <w:r w:rsidRPr="000C2288">
        <w:rPr>
          <w:rFonts w:ascii="Times New Roman" w:hAnsi="Times New Roman"/>
          <w:b/>
          <w:sz w:val="24"/>
          <w:szCs w:val="24"/>
        </w:rPr>
        <w:t xml:space="preserve">Срок условного депонирования - до </w:t>
      </w:r>
      <w:r w:rsidR="00400482" w:rsidRPr="000C2288">
        <w:rPr>
          <w:rFonts w:ascii="Times New Roman" w:hAnsi="Times New Roman"/>
          <w:sz w:val="24"/>
          <w:szCs w:val="24"/>
        </w:rPr>
        <w:t>«</w:t>
      </w:r>
      <w:r w:rsidR="00400482" w:rsidRPr="000C2288">
        <w:rPr>
          <w:rFonts w:ascii="Times New Roman" w:hAnsi="Times New Roman"/>
          <w:b/>
          <w:sz w:val="24"/>
          <w:szCs w:val="24"/>
        </w:rPr>
        <w:t xml:space="preserve">12» декабря 2028 </w:t>
      </w:r>
      <w:r w:rsidRPr="000C2288">
        <w:rPr>
          <w:rFonts w:ascii="Times New Roman" w:hAnsi="Times New Roman"/>
          <w:b/>
          <w:sz w:val="24"/>
          <w:szCs w:val="24"/>
        </w:rPr>
        <w:t>г., в порядке, предусмотренном п. 2.4 настоящего Договора участия в долевом строительстве.</w:t>
      </w:r>
    </w:p>
    <w:p w14:paraId="49769D31" w14:textId="77777777" w:rsidR="00E639DB" w:rsidRPr="000C2288" w:rsidRDefault="00E639DB" w:rsidP="00E639DB">
      <w:pPr>
        <w:tabs>
          <w:tab w:val="left" w:pos="426"/>
        </w:tabs>
        <w:spacing w:after="0"/>
        <w:ind w:firstLine="709"/>
        <w:jc w:val="both"/>
        <w:rPr>
          <w:rFonts w:ascii="Times New Roman" w:hAnsi="Times New Roman"/>
          <w:sz w:val="24"/>
          <w:szCs w:val="24"/>
        </w:rPr>
      </w:pPr>
      <w:r w:rsidRPr="000C2288">
        <w:rPr>
          <w:rFonts w:ascii="Times New Roman" w:hAnsi="Times New Roman"/>
          <w:sz w:val="24"/>
          <w:szCs w:val="24"/>
        </w:rPr>
        <w:t>2.5. Размер денежных средств, подлежащих уплате Участником долевого строительства, может быть изменен в случаях, предусмотренных п. 2.6, п.10.1, настоящего договора.</w:t>
      </w:r>
    </w:p>
    <w:p w14:paraId="6679358B"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2.6. Фактическая площадь объекта долевого строительства, и приобретаемого Участником долевого строительства, уточняется после получения разрешения на ввод многоквартирного дома в эксплуатацию в соответствии с обмерами, произведенными организацией технической инвентаризации (кадастровым инженером).</w:t>
      </w:r>
    </w:p>
    <w:p w14:paraId="5308000B"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 xml:space="preserve">      Если по результатам обмера площадь объекта долевого строительства больше площади, указанной в пункте 1.4 настоящего договора более чем на 1,5 кв. м., Участник долевого строительства обязан внести дополнительные денежные средства Застройщику в размере, определяемом пунктом 2.2 настоящего договора, в течение 10 (десяти) рабочих дней после получения соответствующего требования от Застройщика.</w:t>
      </w:r>
    </w:p>
    <w:p w14:paraId="74F68B12"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 xml:space="preserve">Если по результатам обмера площадь объекта долевого строительства меньше площади, указанной в пункте 1.4 договора более чем на 1,5 кв. м, Застройщик обязан возвратить Участнику долевого строительства разницу, рассчитанную в соответствии с п. 2.2. настоящего договора. </w:t>
      </w:r>
    </w:p>
    <w:p w14:paraId="31423304"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 xml:space="preserve">Стороны договорились, если на основании данных технической инвентаризации будет установлено отклонение общей площади Объекта долевого строительства, </w:t>
      </w:r>
      <w:proofErr w:type="gramStart"/>
      <w:r w:rsidRPr="000C2288">
        <w:rPr>
          <w:rFonts w:ascii="Times New Roman" w:hAnsi="Times New Roman"/>
          <w:sz w:val="24"/>
          <w:szCs w:val="24"/>
        </w:rPr>
        <w:t>от площади</w:t>
      </w:r>
      <w:proofErr w:type="gramEnd"/>
      <w:r w:rsidRPr="000C2288">
        <w:rPr>
          <w:rFonts w:ascii="Times New Roman" w:hAnsi="Times New Roman"/>
          <w:sz w:val="24"/>
          <w:szCs w:val="24"/>
        </w:rPr>
        <w:t xml:space="preserve"> указанной п. 1.4. настоящего договора в пределах 1,5 (полутора) квадратных метров включительно, перерасчет цены договора в порядке, установленном в настоящем пункте не производится.</w:t>
      </w:r>
    </w:p>
    <w:p w14:paraId="53ABF57F"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2.7. Разница между суммой денежных средств, оплаченной Участником долевого устроительства по настоящему договору, и суммой фактических затрат Застройщика на строительство объекта недвижимости (пропорционально доле, передаваемой Участнику долевого строительства) и определенной после ввода объекта недвижимости в эксплуатацию, является экономией Застройщика и возврату Участнику долевого строительства не подлежит.</w:t>
      </w:r>
    </w:p>
    <w:p w14:paraId="06F5E933"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 xml:space="preserve">2.8. Государственная пошлина за государственную регистрацию настоящего договора всех изменений и дополнений к нему, а также все расходы Участника долевого строительства, необходимые для оформления его права собственности на Объект долевого строительства (в том числе работы по подготовке кадастрового паспорта, технического плана и проч.), комиссии банка и другие расходы, связанные с исполнением настоящего договора  в цену договора не включаются и оплачиваются Участником долевого строительства за счет собственных средств. </w:t>
      </w:r>
    </w:p>
    <w:p w14:paraId="22FFF7C3" w14:textId="77777777" w:rsidR="00E639DB" w:rsidRPr="000C2288" w:rsidRDefault="00E639DB" w:rsidP="00E639DB">
      <w:pPr>
        <w:spacing w:after="0"/>
        <w:jc w:val="center"/>
        <w:rPr>
          <w:rFonts w:ascii="Times New Roman" w:hAnsi="Times New Roman"/>
          <w:b/>
          <w:sz w:val="24"/>
          <w:szCs w:val="24"/>
        </w:rPr>
      </w:pPr>
    </w:p>
    <w:p w14:paraId="50D0AA16" w14:textId="77777777" w:rsidR="00E639DB" w:rsidRPr="000C2288" w:rsidRDefault="00E639DB" w:rsidP="00E639DB">
      <w:pPr>
        <w:spacing w:after="0"/>
        <w:jc w:val="center"/>
        <w:rPr>
          <w:rFonts w:ascii="Times New Roman" w:hAnsi="Times New Roman"/>
          <w:b/>
          <w:sz w:val="24"/>
          <w:szCs w:val="24"/>
        </w:rPr>
      </w:pPr>
      <w:r w:rsidRPr="000C2288">
        <w:rPr>
          <w:rFonts w:ascii="Times New Roman" w:hAnsi="Times New Roman"/>
          <w:b/>
          <w:sz w:val="24"/>
          <w:szCs w:val="24"/>
        </w:rPr>
        <w:t>3. Гарантии качества.</w:t>
      </w:r>
    </w:p>
    <w:p w14:paraId="7019FB4F"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3.1. Застройщик обязуется осуществлять строительство Объекта капитального строительства в соответствии с проектной документацией, градостроительными и строительными нормами и правилами, сроками строительства, обеспечить ввод Объект капитального строительства в эксплуатацию и передачу Участнику долевого строительства объекта долевого строительства, отвечающего характеристикам, указанным в пункте 1.4 договора, и требованиям технического и градостроительного регламента, проектной документации.</w:t>
      </w:r>
    </w:p>
    <w:p w14:paraId="2FCB066D"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Объект долевого строительства должен соответствовать требованиям технических регламентов, проектной документации и градостроительных регламентов, а также иным обязательным требованиям, установленным действующим законодательством.</w:t>
      </w:r>
    </w:p>
    <w:p w14:paraId="1AC25FD6"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3.2. Стороны согласовали, что Разрешение на ввод объекта недвижимости в эксплуатацию будет являться достаточным подтверждением отсутствия существенных нарушений требований к качеству Объекта долевого строительства его соответствия требованиям технических регламентов, проектной документации, действующего законодательства и настоящего Договора.</w:t>
      </w:r>
    </w:p>
    <w:p w14:paraId="2DE35F39"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3.3. Гарантийный срок на Объект долевого строительства составляет 5 (пять) лет с момента подписания передаточного акта между Сторонами, за исключением технологического, инженерного оборудования, материалов, оборудования, использованных в таком Объекте. Гарантийный срок на технологическое, инженерное оборудование составляет 3 года со дня подписания первого передаточного акта или иного документа о передаче первого объекта долевого строительства в Объекте.</w:t>
      </w:r>
    </w:p>
    <w:p w14:paraId="06C8D651"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Срок гарантии на оконечное оборудование и устройства, использованные в Объекте долевого строительства, определяется гарантией производителей (продавцов).</w:t>
      </w:r>
    </w:p>
    <w:p w14:paraId="61D29546"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Срок гарантии на отделочные работы и материалы Объекта долевого строительства составляет 12 месяцев с момента подписания передаточного акта или иного документа о передаче Объекта долевого строительства.</w:t>
      </w:r>
    </w:p>
    <w:p w14:paraId="66B592F1" w14:textId="77777777" w:rsidR="00E639DB" w:rsidRPr="000C2288" w:rsidRDefault="00E639DB" w:rsidP="00E639DB">
      <w:pPr>
        <w:spacing w:after="0"/>
        <w:ind w:firstLine="709"/>
        <w:jc w:val="both"/>
        <w:rPr>
          <w:rFonts w:ascii="Times New Roman" w:hAnsi="Times New Roman"/>
          <w:b/>
          <w:sz w:val="24"/>
          <w:szCs w:val="24"/>
        </w:rPr>
      </w:pPr>
    </w:p>
    <w:p w14:paraId="5ED312B2" w14:textId="77777777" w:rsidR="00E639DB" w:rsidRPr="000C2288" w:rsidRDefault="00E639DB" w:rsidP="00E639DB">
      <w:pPr>
        <w:spacing w:after="0"/>
        <w:jc w:val="center"/>
        <w:rPr>
          <w:rFonts w:ascii="Times New Roman" w:hAnsi="Times New Roman"/>
          <w:b/>
          <w:sz w:val="24"/>
          <w:szCs w:val="24"/>
        </w:rPr>
      </w:pPr>
      <w:r w:rsidRPr="000C2288">
        <w:rPr>
          <w:rFonts w:ascii="Times New Roman" w:hAnsi="Times New Roman"/>
          <w:b/>
          <w:sz w:val="24"/>
          <w:szCs w:val="24"/>
        </w:rPr>
        <w:t>4. Права и обязанности сторон</w:t>
      </w:r>
    </w:p>
    <w:p w14:paraId="62812D20"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4.1. Застройщик обязуется:</w:t>
      </w:r>
    </w:p>
    <w:p w14:paraId="10AD0523"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4.1.1. Осуществить комплекс организационных и технических мероприятий, направленных на обеспечение строительства Объекта капитального строительства в соответствии с проектной документацией и сроками строительства, и в установленном порядке получить разрешение на ввод его в эксплуатацию.</w:t>
      </w:r>
    </w:p>
    <w:p w14:paraId="58AAC164"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 xml:space="preserve">4.1.2. Предоставить в орган по государственной регистрации документы, необходимые для регистрации настоящего договора и для регистрации права собственности Участника долевого строительства на объект долевого строительства. </w:t>
      </w:r>
    </w:p>
    <w:p w14:paraId="29CA0394"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4.1.3. Передать объект долевого строительства, соответствующий по качеству требованиям технических и градостроительных регламентов, проектной документации, пригодным для использования в качестве жилого помещения.</w:t>
      </w:r>
    </w:p>
    <w:p w14:paraId="45F80DF8"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4.1.4. В установленном порядке своевременно вносить в проектную декларацию все изменения, касающиеся сведений о Застройщике, проекте и ходе строительства.</w:t>
      </w:r>
    </w:p>
    <w:p w14:paraId="583CCEB1"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4.1.5. В случае если строительство объекта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срока передачи объекта долевого строительства.</w:t>
      </w:r>
    </w:p>
    <w:p w14:paraId="2FD22FD9"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4.1.6. Безвозмездно устранить все недостатки и отступления от СНиП, выявленные Участником долевого строительства.</w:t>
      </w:r>
    </w:p>
    <w:p w14:paraId="2D825F9D"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4.2. Участник долевого строительства обязуется:</w:t>
      </w:r>
    </w:p>
    <w:p w14:paraId="7D9AE452"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4.2.1. Внести денежные средства в объеме, в порядке и в сроки, установленные п. 2.1 и п.2.4. настоящего договора.</w:t>
      </w:r>
    </w:p>
    <w:p w14:paraId="3A361946"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4.2.2. Принять объект долевого строительства по акту приема-передачи в течение 7(семи) рабочих дней с момента получения уведомления Застройщика о готовности объекта долевого строительства к передаче, либо в течение того же срока предъявить Застройщику претензию в письменном виде.</w:t>
      </w:r>
    </w:p>
    <w:p w14:paraId="48745318"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4.2.3. В случае обнаружения недостатков Объекта долевого строительства при его приемке немедленно заявить об этом Застройщику в письменной форме. При обнаружении недостатков Объекта долевого строительства Участник долевого строительства вправе потребовать от Застройщика составления соответствующего Акта о выявленных недостатках, подписанного Сторонами.</w:t>
      </w:r>
    </w:p>
    <w:p w14:paraId="31A49031"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Стороны согласовали, что в случае обнаружения ненадлежащего качества Объекта долевого строительства при его приемке либо в течение гарантийного срока Участник долевого строительства обязан в первую очередь потребовать безвозмездного устранения недостатков, а Застройщик обязуется устранить такие недостатки в срок, согласованный Застройщиком с участником долевого строительства в момент подписания Акта о выявлении таких недостатков. Только в случае отказа Застройщика от удовлетворения указанного требования Участник долевого строительства вправе заявлять требования, предусмотренные подпунктами 2 и 3 части 2 статьи 7 Федерального закона № 214-ФЗ от 31.12.2004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13C84CA"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Стороны согласовали, что срок на устранение недостатков согласовывается сторонами с учетом объема и сложности выявленных недостатков, а также сезонности их устранения, но не более 6 (шести) месяцев с момента подписания Акта о выявлении таких недостатков.</w:t>
      </w:r>
    </w:p>
    <w:p w14:paraId="59BEFCD1"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4.2.4. С момента принятия Объекта долевого строительства по Акту приема-передачи Участник долевого строительства получает фактический доступ в Объект долевого строительства, в связи с чем осуществляет за свой счет содержание, ремонт, эксплуатацию, техническое обслуживание Объекта долевого строительства, его инженерных систем и оборудования, несет бремя коммунальных платежей.</w:t>
      </w:r>
    </w:p>
    <w:p w14:paraId="0EF5CA0D"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С момента подписания акта приема-передачи Объекта долевого строительства Участник долевого строительства несет все имущественные риски, связанные с гибелью и/или порчей Объекта долевого строительства, его инженерных систем и оборудования, а также риск причинения ущерба имуществу других Участников долевого строительства (собственников), третьих лиц независимо от наличия или отсутствия у Участника долевого строительства зарегистрированного права собственности на Объект долевого строительства.</w:t>
      </w:r>
    </w:p>
    <w:p w14:paraId="06550C53" w14:textId="77777777" w:rsidR="00E639DB" w:rsidRPr="000C2288" w:rsidRDefault="00E639DB" w:rsidP="00E639DB">
      <w:pPr>
        <w:spacing w:after="0"/>
        <w:ind w:firstLine="709"/>
        <w:jc w:val="both"/>
        <w:rPr>
          <w:rFonts w:ascii="Times New Roman" w:hAnsi="Times New Roman"/>
          <w:sz w:val="24"/>
          <w:szCs w:val="24"/>
          <w:lang w:eastAsia="ru-RU"/>
        </w:rPr>
      </w:pPr>
      <w:r w:rsidRPr="000C2288">
        <w:rPr>
          <w:rFonts w:ascii="Times New Roman" w:hAnsi="Times New Roman"/>
          <w:sz w:val="24"/>
          <w:szCs w:val="24"/>
          <w:lang w:eastAsia="ru-RU"/>
        </w:rPr>
        <w:t xml:space="preserve">4.2.5. Участник долевого строительства компенсирует затраты Застройщика, связанные (в том числе, но не исключительно) с содержанием, ремонтом, эксплуатацией, обеспечением сохранности, техническим обслуживанием, управлением Объекта долевого строительства, его инженерных систем и оборудования,  несением коммунальных платежей в случае, когда Участник долевого строительства не исполнял обязанность по несению указанных платежей самостоятельно, в том числе, но не исключительно, при необоснованном отказе или необоснованном уклонении Участника долевого строительства от приемки. Указанные затраты компенсируются Участником долевого строительства на основании расчета Застройщика в течение 3 (трех) рабочих дней с момента получения указанного расчета путем перечисления денежных средств на расчетный счет Застройщика. В случае неисполнения указанной обязанности Участник долевого строительства уплачивает Застройщику штраф в размере 10% (десяти процентов) от суммы задолженности, указанной в расчете. </w:t>
      </w:r>
    </w:p>
    <w:p w14:paraId="07C67717" w14:textId="77777777" w:rsidR="00E639DB" w:rsidRPr="000C2288" w:rsidRDefault="00E639DB" w:rsidP="00E639DB">
      <w:pPr>
        <w:spacing w:after="0"/>
        <w:ind w:firstLine="709"/>
        <w:jc w:val="both"/>
        <w:rPr>
          <w:rFonts w:ascii="Times New Roman" w:hAnsi="Times New Roman"/>
          <w:sz w:val="24"/>
          <w:szCs w:val="24"/>
          <w:lang w:eastAsia="ru-RU"/>
        </w:rPr>
      </w:pPr>
      <w:r w:rsidRPr="000C2288">
        <w:rPr>
          <w:rFonts w:ascii="Times New Roman" w:hAnsi="Times New Roman"/>
          <w:sz w:val="24"/>
          <w:szCs w:val="24"/>
          <w:lang w:eastAsia="ru-RU"/>
        </w:rPr>
        <w:t>Несение таких расходов в случае неисполнения или нарушения Участником долевого строительства своих обязанностей по настоящему договору или действующему законодательству является правом, а не обязанностью Застройщика.</w:t>
      </w:r>
    </w:p>
    <w:p w14:paraId="63D363E7"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4.2.6. Уведомить Застройщика в случае уступки права требования объекта долевого строительства по настоящему договору третьему лицу.</w:t>
      </w:r>
    </w:p>
    <w:p w14:paraId="3FAC77C0"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 xml:space="preserve">4.3. Не осуществлять самостоятельно или с помощью третьих лиц переустройство/перепланировку (в том числе снос/установку перегородок, переустройство коммуникаций) Объекта долевого строительства до даты государственной регистрации права собственности на недвижимое имущество. </w:t>
      </w:r>
    </w:p>
    <w:p w14:paraId="567ACAA1"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 xml:space="preserve">Не осуществлять переустройство архитектурного облика Объекта и Объекта долевого строительства в том числе и после получения права собственности на Объект долевого строительства. </w:t>
      </w:r>
    </w:p>
    <w:p w14:paraId="3FBC6013" w14:textId="7A087E1F"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Под переустройством согласно настоящему пункту Договора Стороны также понимают осуществление мероприятий, влияющих на архитектурный облик Объ</w:t>
      </w:r>
      <w:r w:rsidR="00E1276A">
        <w:rPr>
          <w:rFonts w:ascii="Times New Roman" w:hAnsi="Times New Roman"/>
          <w:sz w:val="24"/>
          <w:szCs w:val="24"/>
        </w:rPr>
        <w:t xml:space="preserve">екта (в </w:t>
      </w:r>
      <w:proofErr w:type="spellStart"/>
      <w:r w:rsidR="00E1276A">
        <w:rPr>
          <w:rFonts w:ascii="Times New Roman" w:hAnsi="Times New Roman"/>
          <w:sz w:val="24"/>
          <w:szCs w:val="24"/>
        </w:rPr>
        <w:t>т.ч</w:t>
      </w:r>
      <w:proofErr w:type="spellEnd"/>
      <w:r w:rsidR="00E1276A">
        <w:rPr>
          <w:rFonts w:ascii="Times New Roman" w:hAnsi="Times New Roman"/>
          <w:sz w:val="24"/>
          <w:szCs w:val="24"/>
        </w:rPr>
        <w:t>. превращение лоджий/</w:t>
      </w:r>
      <w:r w:rsidRPr="000C2288">
        <w:rPr>
          <w:rFonts w:ascii="Times New Roman" w:hAnsi="Times New Roman"/>
          <w:sz w:val="24"/>
          <w:szCs w:val="24"/>
        </w:rPr>
        <w:t>балконов</w:t>
      </w:r>
      <w:r w:rsidR="00103537">
        <w:rPr>
          <w:rFonts w:ascii="Times New Roman" w:hAnsi="Times New Roman"/>
          <w:sz w:val="24"/>
          <w:szCs w:val="24"/>
        </w:rPr>
        <w:t>/террас</w:t>
      </w:r>
      <w:r w:rsidRPr="000C2288">
        <w:rPr>
          <w:rFonts w:ascii="Times New Roman" w:hAnsi="Times New Roman"/>
          <w:sz w:val="24"/>
          <w:szCs w:val="24"/>
        </w:rPr>
        <w:t xml:space="preserve"> в эркеры, остеклений, изменение конфигурации или </w:t>
      </w:r>
      <w:proofErr w:type="gramStart"/>
      <w:r w:rsidRPr="000C2288">
        <w:rPr>
          <w:rFonts w:ascii="Times New Roman" w:hAnsi="Times New Roman"/>
          <w:sz w:val="24"/>
          <w:szCs w:val="24"/>
        </w:rPr>
        <w:t>цветового решения оконных рам</w:t>
      </w:r>
      <w:proofErr w:type="gramEnd"/>
      <w:r w:rsidRPr="000C2288">
        <w:rPr>
          <w:rFonts w:ascii="Times New Roman" w:hAnsi="Times New Roman"/>
          <w:sz w:val="24"/>
          <w:szCs w:val="24"/>
        </w:rPr>
        <w:t xml:space="preserve"> или окон).</w:t>
      </w:r>
    </w:p>
    <w:p w14:paraId="38BE8DB9"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 xml:space="preserve"> 4.4. Обязательства Застройщика считаются исполненными с момента подписания сторонами акта приема-передачи объекта долевого строительства и передачи соответствующих документов Участнику долевого строительства для регистрации последним права собственности.</w:t>
      </w:r>
    </w:p>
    <w:p w14:paraId="014FBD5D"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4.5. Обязательства Участника долевого строительства считается исполненным с момента уплаты в полном объеме денежных средств в соответствии с договором, подписания сторонами акта приема-передачи объекта долевого строительства и регистрации права собственности в установленном законом порядке.</w:t>
      </w:r>
    </w:p>
    <w:p w14:paraId="6B205360"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4.6. В течение 5 (пяти) рабочих дней с момента изменения паспортных данных, места регистрации или места фактического проживания, почтового адреса, номера контактного телефона Участник долевого строительства обязуется известить Застройщика в порядке, предусмотренном настоящим договором, в противном случае, все извещения и уведомления, совершенные по ранее указанным адресам, будут считаться надлежащими, а Участник долевого строительства уведомленным.</w:t>
      </w:r>
    </w:p>
    <w:p w14:paraId="6B9C3BB4" w14:textId="0FB30EFF" w:rsidR="00E639DB"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4.7. В случае расторжения настоящего договора по инициативе Участника долевого строительства при отсутствии вины Застройщика, Участник долевого строительства уплачивает Застройщику штраф в размере 10% (десяти процентов) от цены настоящего договора, указанной в пункте 2.2. Подписанием настоящего договора Участник долевого строительства подтверждает свое согласие на удержание суммы указанного штрафа из денежных средств, подлежащих возврату Участнику долевого строительства после расторжения настоящего договора.</w:t>
      </w:r>
    </w:p>
    <w:p w14:paraId="5669A348" w14:textId="77777777" w:rsidR="00AD4182" w:rsidRPr="000C2288" w:rsidRDefault="00AD4182" w:rsidP="00E639DB">
      <w:pPr>
        <w:spacing w:after="0"/>
        <w:ind w:firstLine="709"/>
        <w:jc w:val="both"/>
        <w:rPr>
          <w:rFonts w:ascii="Times New Roman" w:hAnsi="Times New Roman"/>
          <w:sz w:val="24"/>
          <w:szCs w:val="24"/>
        </w:rPr>
      </w:pPr>
    </w:p>
    <w:p w14:paraId="63AB6020" w14:textId="77777777" w:rsidR="00E639DB" w:rsidRPr="000C2288" w:rsidRDefault="00E639DB" w:rsidP="00E639DB">
      <w:pPr>
        <w:spacing w:after="0"/>
        <w:jc w:val="center"/>
        <w:rPr>
          <w:rFonts w:ascii="Times New Roman" w:hAnsi="Times New Roman"/>
          <w:b/>
          <w:sz w:val="24"/>
          <w:szCs w:val="24"/>
        </w:rPr>
      </w:pPr>
    </w:p>
    <w:p w14:paraId="40938FA8" w14:textId="77777777" w:rsidR="00E639DB" w:rsidRPr="000C2288" w:rsidRDefault="00E639DB" w:rsidP="00E639DB">
      <w:pPr>
        <w:spacing w:after="0"/>
        <w:jc w:val="center"/>
        <w:rPr>
          <w:rFonts w:ascii="Times New Roman" w:hAnsi="Times New Roman"/>
          <w:b/>
          <w:sz w:val="24"/>
          <w:szCs w:val="24"/>
        </w:rPr>
      </w:pPr>
      <w:r w:rsidRPr="000C2288">
        <w:rPr>
          <w:rFonts w:ascii="Times New Roman" w:hAnsi="Times New Roman"/>
          <w:b/>
          <w:sz w:val="24"/>
          <w:szCs w:val="24"/>
        </w:rPr>
        <w:t>5. Срок и порядок передачи объекта долевого строительства.</w:t>
      </w:r>
    </w:p>
    <w:p w14:paraId="77FAE650"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5.1. Передача объекта долевого строительства Застройщиком и принятие его Участником долевого строительства осуществляется по подписываемому сторонами акту приема-передачи. Акт приема-передачи оформляется Застройщиком в трех экземплярах и предоставляется на подпись Участника долевого строительства. После подписания акта приема-передачи сторонами один экземпляр акта остается у Застройщика, а два экземпляра акта передаются Участнику долевого строительства.</w:t>
      </w:r>
    </w:p>
    <w:p w14:paraId="6F62736F"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5.2. Передача объекта долевого строительства осуществляется не ранее, чем после получения в установленном порядке разрешения на ввод объекта в эксплуатацию и полной оплаты Участником долевого строительства стоимости строительства Объекта долевого строительства.</w:t>
      </w:r>
    </w:p>
    <w:p w14:paraId="2EF36A94"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5.3. Застройщик обязуется передать Участнику долевого строительства объект долевого строительства в течение 6-ти месяцев со дня ввода объекта (многоквартирного дома) в эксплуатацию.</w:t>
      </w:r>
    </w:p>
    <w:p w14:paraId="4B4C6FFB" w14:textId="77777777" w:rsidR="00E639DB" w:rsidRPr="000C2288" w:rsidRDefault="00E639DB" w:rsidP="00E639DB">
      <w:pPr>
        <w:spacing w:after="0"/>
        <w:ind w:firstLine="709"/>
        <w:jc w:val="both"/>
        <w:rPr>
          <w:rFonts w:ascii="Times New Roman" w:hAnsi="Times New Roman"/>
          <w:b/>
          <w:sz w:val="24"/>
          <w:szCs w:val="24"/>
        </w:rPr>
      </w:pPr>
      <w:r w:rsidRPr="000C2288">
        <w:rPr>
          <w:rFonts w:ascii="Times New Roman" w:hAnsi="Times New Roman"/>
          <w:sz w:val="24"/>
          <w:szCs w:val="24"/>
        </w:rPr>
        <w:t>5.4.</w:t>
      </w:r>
      <w:r w:rsidRPr="000C2288">
        <w:rPr>
          <w:rFonts w:ascii="Times New Roman" w:hAnsi="Times New Roman"/>
          <w:sz w:val="24"/>
          <w:szCs w:val="24"/>
          <w:shd w:val="clear" w:color="auto" w:fill="FFFFFF"/>
          <w:lang w:bidi="he-IL"/>
        </w:rPr>
        <w:t xml:space="preserve"> При необоснованном уклонении Участника долевого строительства в течении 7 (семи) рабочих дней от подписания Акта приема-передачи при условии полного и надлежащего исполнения Застройщиком своих обязательств (</w:t>
      </w:r>
      <w:proofErr w:type="gramStart"/>
      <w:r w:rsidRPr="000C2288">
        <w:rPr>
          <w:rFonts w:ascii="Times New Roman" w:hAnsi="Times New Roman"/>
          <w:sz w:val="24"/>
          <w:szCs w:val="24"/>
          <w:shd w:val="clear" w:color="auto" w:fill="FFFFFF"/>
          <w:lang w:bidi="he-IL"/>
        </w:rPr>
        <w:t>п.5.2,5.3</w:t>
      </w:r>
      <w:proofErr w:type="gramEnd"/>
      <w:r w:rsidRPr="000C2288">
        <w:rPr>
          <w:rFonts w:ascii="Times New Roman" w:hAnsi="Times New Roman"/>
          <w:sz w:val="24"/>
          <w:szCs w:val="24"/>
          <w:shd w:val="clear" w:color="auto" w:fill="FFFFFF"/>
          <w:lang w:bidi="he-IL"/>
        </w:rPr>
        <w:t>. настоящего Договора), Застройщик в порядке, установленном законом, вправе составить односторонний Акт передачи Объекта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составления и подписания Застройщиком вышеуказанного Акта.</w:t>
      </w:r>
    </w:p>
    <w:p w14:paraId="4E70BD36" w14:textId="77777777" w:rsidR="00E639DB" w:rsidRPr="000C2288" w:rsidRDefault="00E639DB" w:rsidP="00E639DB">
      <w:pPr>
        <w:spacing w:after="0"/>
        <w:jc w:val="center"/>
        <w:rPr>
          <w:rFonts w:ascii="Times New Roman" w:hAnsi="Times New Roman"/>
          <w:b/>
          <w:sz w:val="24"/>
          <w:szCs w:val="24"/>
        </w:rPr>
      </w:pPr>
    </w:p>
    <w:p w14:paraId="56178FF7" w14:textId="77777777" w:rsidR="00E639DB" w:rsidRPr="000C2288" w:rsidRDefault="00E639DB" w:rsidP="00E639DB">
      <w:pPr>
        <w:spacing w:after="0"/>
        <w:jc w:val="center"/>
        <w:rPr>
          <w:rFonts w:ascii="Times New Roman" w:hAnsi="Times New Roman"/>
          <w:b/>
          <w:sz w:val="24"/>
          <w:szCs w:val="24"/>
        </w:rPr>
      </w:pPr>
      <w:r w:rsidRPr="000C2288">
        <w:rPr>
          <w:rFonts w:ascii="Times New Roman" w:hAnsi="Times New Roman"/>
          <w:b/>
          <w:sz w:val="24"/>
          <w:szCs w:val="24"/>
        </w:rPr>
        <w:t>6. Государственная регистрация права собственности.</w:t>
      </w:r>
    </w:p>
    <w:p w14:paraId="60FADE48"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6.1. Право собственности на объект долевого строительства Участника долевого строительства подлежит государственной регистрации в установленном законом порядке и возникает с момента такой регистрации.</w:t>
      </w:r>
    </w:p>
    <w:p w14:paraId="132E4B0C"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6.2. Для государственной регистрации права собственности Участника долевого строительства Застройщик обязан передать разрешение на ввод Объекта капитального строительства в эксплуатацию в орган, осуществляющий государственную регистрацию прав на недвижимое имущество и сделок с ним не позднее, чем через 15 (пятнадцать) рабочих дней после получения такого разрешения.</w:t>
      </w:r>
    </w:p>
    <w:p w14:paraId="7201CB7F"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6.3. Участник долевого строительства самостоятельно осуществляет государственную регистрацию права собственности на объект долевого строительства после подписания сторонами акта приема-передачи. При этом все расходы, возникающие при государственной регистрации права собственности, Участник долевого строительства несет самостоятельно.</w:t>
      </w:r>
    </w:p>
    <w:p w14:paraId="49E8B38F"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6.4. У Участника долевого строительства при возникновении права собственности на объект долевого строительства одновременно возникает доля в праве собственности на общее имущество в многоквартирном доме. 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w:t>
      </w:r>
    </w:p>
    <w:p w14:paraId="7F3D487E" w14:textId="77777777" w:rsidR="00E639DB" w:rsidRPr="000C2288" w:rsidRDefault="00E639DB" w:rsidP="00E639DB">
      <w:pPr>
        <w:spacing w:after="0"/>
        <w:jc w:val="center"/>
        <w:rPr>
          <w:rFonts w:ascii="Times New Roman" w:hAnsi="Times New Roman"/>
          <w:b/>
          <w:sz w:val="24"/>
          <w:szCs w:val="24"/>
        </w:rPr>
      </w:pPr>
      <w:r w:rsidRPr="000C2288">
        <w:rPr>
          <w:rFonts w:ascii="Times New Roman" w:hAnsi="Times New Roman"/>
          <w:b/>
          <w:sz w:val="24"/>
          <w:szCs w:val="24"/>
        </w:rPr>
        <w:t>7. Ответственность сторон.</w:t>
      </w:r>
    </w:p>
    <w:p w14:paraId="6D12F7EA"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7.1. 3а неисполнение или ненадлежащее исполнение взятых на себя обязательств по настоящему договору сторона, не исполнившая своих обязательств или не надлежаще исполнившая свои обязательства, обязана уплатить другой стороне предусмотренные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 214-ФЗ неустойки (штрафы, пени) и возместить в полном объеме причиненные убытки сверх неустойки.</w:t>
      </w:r>
    </w:p>
    <w:p w14:paraId="0BBDCCD0"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7.2. При наступлении обстоятельств непреодолимой силы, препятствующих полному или частичному исполнению обязательств по данному договору, срок исполнения обязательств отодвигается соразмерно времени, в течение которого будут действовать такие обстоятельства.</w:t>
      </w:r>
    </w:p>
    <w:p w14:paraId="0B670455"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 xml:space="preserve">7.3. Под обстоятельствами непреодолимой силы стороны понимают: наводнения, землетрясение, удар молнии, оползень, температуру, силу ветра  и уровень осадков в месте исполнения обязательств по Договору, препятствующие нормальным условиям деятельности; пожары, стихийные бедствия природного и техногенного характера, забастовки, военные действия, издание законодательных и нормативных актов, </w:t>
      </w:r>
      <w:r w:rsidRPr="000C2288">
        <w:rPr>
          <w:rFonts w:ascii="Times New Roman" w:hAnsi="Times New Roman"/>
          <w:sz w:val="24"/>
          <w:szCs w:val="24"/>
          <w:lang w:eastAsia="ru-RU"/>
        </w:rPr>
        <w:t>техногенные катастрофы, произошедшие не по вине сторон,</w:t>
      </w:r>
      <w:r w:rsidRPr="000C2288">
        <w:rPr>
          <w:rFonts w:ascii="Times New Roman" w:hAnsi="Times New Roman"/>
          <w:sz w:val="24"/>
          <w:szCs w:val="24"/>
        </w:rPr>
        <w:t xml:space="preserve"> противодействие строительным работам третьих лиц и </w:t>
      </w:r>
      <w:r w:rsidRPr="000C2288">
        <w:rPr>
          <w:rFonts w:ascii="Times New Roman" w:hAnsi="Times New Roman"/>
          <w:sz w:val="24"/>
          <w:szCs w:val="24"/>
          <w:lang w:eastAsia="ru-RU"/>
        </w:rPr>
        <w:t>другие обстоятельства, которые выходят за рамки разумного контроля Сторон,</w:t>
      </w:r>
      <w:r w:rsidRPr="000C2288">
        <w:rPr>
          <w:rFonts w:ascii="Times New Roman" w:hAnsi="Times New Roman"/>
          <w:sz w:val="24"/>
          <w:szCs w:val="24"/>
        </w:rPr>
        <w:t xml:space="preserve"> ухудшающие положение сторон по сравнению с моментом заключения договора и другие обстоятельства, которые выходят за рамки разумного контроля сторон.</w:t>
      </w:r>
    </w:p>
    <w:p w14:paraId="0A1DF046" w14:textId="77777777" w:rsidR="00E639DB" w:rsidRPr="000C2288" w:rsidRDefault="00E639DB" w:rsidP="00E639DB">
      <w:pPr>
        <w:spacing w:after="0"/>
        <w:ind w:firstLine="709"/>
        <w:jc w:val="both"/>
        <w:rPr>
          <w:rFonts w:ascii="Times New Roman" w:hAnsi="Times New Roman"/>
          <w:sz w:val="24"/>
          <w:szCs w:val="24"/>
          <w:lang w:eastAsia="ru-RU"/>
        </w:rPr>
      </w:pPr>
      <w:r w:rsidRPr="000C2288">
        <w:rPr>
          <w:rFonts w:ascii="Times New Roman" w:hAnsi="Times New Roman"/>
          <w:sz w:val="24"/>
          <w:szCs w:val="24"/>
        </w:rPr>
        <w:t>7.4. При наступлении обстоятельств непреодолимой силы стороны освобождаются от ответственности за неисполнение (ненадлежащее исполнение) обязательств.</w:t>
      </w:r>
      <w:r w:rsidRPr="000C2288">
        <w:rPr>
          <w:rFonts w:ascii="Times New Roman" w:hAnsi="Times New Roman"/>
          <w:sz w:val="24"/>
          <w:szCs w:val="24"/>
          <w:lang w:eastAsia="ru-RU"/>
        </w:rPr>
        <w:t xml:space="preserve"> При этом срок выполнения обязательств отодвигается соразмерно времени, в течение которого действовали обстоятельства или последствия, вызванные этими обстоятельствами. Если обстоятельства непреодолимой силы длятся более 3 месяцев, Стороны имеют право расторгнуть Договор до истечения срока его действия.</w:t>
      </w:r>
    </w:p>
    <w:p w14:paraId="3997542B"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7.5. В случае, если Объект капитального строительства не введен в эксплуатацию и объект долевого строительства не передан Участнику долевого строительства в срок, указанный в п.5.3 настоящего договора, не по вине Застройщика, а по обстоятельствам, предусмотренным п. 7.4. настоящего договора, подтвержденным соответствующими документами, Застройщик и Участник долевого строительства заключают дополнительное соглашение, в котором устанавливают новый срок передачи объекта долевого строительства Участнику долевого строительства.</w:t>
      </w:r>
    </w:p>
    <w:p w14:paraId="7D84CBEF" w14:textId="77777777" w:rsidR="00E639DB" w:rsidRPr="000C2288" w:rsidRDefault="00E639DB" w:rsidP="00E639DB">
      <w:pPr>
        <w:spacing w:after="0"/>
        <w:ind w:firstLine="709"/>
        <w:jc w:val="both"/>
        <w:rPr>
          <w:rFonts w:ascii="Times New Roman" w:hAnsi="Times New Roman"/>
          <w:sz w:val="24"/>
          <w:szCs w:val="24"/>
        </w:rPr>
      </w:pPr>
    </w:p>
    <w:p w14:paraId="6A90999D" w14:textId="77777777" w:rsidR="00E639DB" w:rsidRPr="000C2288" w:rsidRDefault="00E639DB" w:rsidP="00E639DB">
      <w:pPr>
        <w:spacing w:after="0"/>
        <w:jc w:val="center"/>
        <w:rPr>
          <w:rFonts w:ascii="Times New Roman" w:hAnsi="Times New Roman"/>
          <w:b/>
          <w:sz w:val="24"/>
          <w:szCs w:val="24"/>
        </w:rPr>
      </w:pPr>
      <w:r w:rsidRPr="000C2288">
        <w:rPr>
          <w:rFonts w:ascii="Times New Roman" w:hAnsi="Times New Roman"/>
          <w:b/>
          <w:sz w:val="24"/>
          <w:szCs w:val="24"/>
        </w:rPr>
        <w:t>8. Уступка прав по договору.</w:t>
      </w:r>
    </w:p>
    <w:p w14:paraId="48621DBC"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8.1.  Уступка Участником долевого строительства прав требований по договору иному лицу допускается только после уплаты им цены Договора.</w:t>
      </w:r>
    </w:p>
    <w:p w14:paraId="771B9F3E"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Стороны договорились о запрете совершения уступки прав требований по неустойке и/или всем иным штрафным санкциям, связанным с исполнением договора участия в долевом строительстве иному лицу без предварительного письменного согласия Застройщика.</w:t>
      </w:r>
    </w:p>
    <w:p w14:paraId="79B90794"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8.2. В случае неуплаты Участником долевого строительства цены Договора Застройщику уступка Участником долевого строительства прав требований по Договору иному лицу допускается только после получения письменного согласия Застройщика одновременно с переводом долга на нового участника долевого строительства и вступает в силу после государственной регистрации в порядке, установленном действующим законодательством. Расходы по регистрации несет Участник долевого строительства и (или) новый участник долевого строительства.</w:t>
      </w:r>
    </w:p>
    <w:p w14:paraId="4A64B4EC"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8.3. Уступка Участником долевого строительства прав по договору допускается до момента подписания сторонами передаточного акта или иного документа о передаче объекта долевого строительства.</w:t>
      </w:r>
    </w:p>
    <w:p w14:paraId="147D9AD4"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8.4. Уступка прав по настоящему договору подлежит государственной регистрации в порядке, установленном действующим законодательством.</w:t>
      </w:r>
    </w:p>
    <w:p w14:paraId="31A9695E" w14:textId="77777777" w:rsidR="00E639DB" w:rsidRPr="000C2288" w:rsidRDefault="00E639DB" w:rsidP="00E639DB">
      <w:pPr>
        <w:spacing w:after="0"/>
        <w:jc w:val="center"/>
        <w:rPr>
          <w:rFonts w:ascii="Times New Roman" w:hAnsi="Times New Roman"/>
          <w:b/>
          <w:sz w:val="24"/>
          <w:szCs w:val="24"/>
        </w:rPr>
      </w:pPr>
    </w:p>
    <w:p w14:paraId="4B3C1763" w14:textId="77777777" w:rsidR="00E639DB" w:rsidRPr="000C2288" w:rsidRDefault="00E639DB" w:rsidP="00E639DB">
      <w:pPr>
        <w:spacing w:after="0"/>
        <w:jc w:val="center"/>
        <w:rPr>
          <w:rFonts w:ascii="Times New Roman" w:hAnsi="Times New Roman"/>
          <w:b/>
          <w:sz w:val="24"/>
          <w:szCs w:val="24"/>
        </w:rPr>
      </w:pPr>
      <w:r w:rsidRPr="000C2288">
        <w:rPr>
          <w:rFonts w:ascii="Times New Roman" w:hAnsi="Times New Roman"/>
          <w:b/>
          <w:sz w:val="24"/>
          <w:szCs w:val="24"/>
        </w:rPr>
        <w:t>9. Прочие условия.</w:t>
      </w:r>
    </w:p>
    <w:p w14:paraId="5B59FB71"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9.1. Риск случайной гибели или случайного повреждения объекта долевого строительства до его передачи Участнику долевого строительства несет Застройщик.</w:t>
      </w:r>
    </w:p>
    <w:p w14:paraId="26100D06"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9.2. В случае смерти Участника долевого строительства его права и обязанности по договору входят в состав наследства и переходят к наследникам Участника долевого строительства.</w:t>
      </w:r>
    </w:p>
    <w:p w14:paraId="50D05308"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9.3. Споры, возникшие между сторонами, решаются сторонами путем переговоров. При не достижении согласия спор передается на разрешение соответствующего судебного органа с соблюдением правил подведомственности и подсудности.</w:t>
      </w:r>
    </w:p>
    <w:p w14:paraId="630E280E"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9.4. Стороны устанавливают обязательный претензионный порядок урегулирования спора. В течение 30 дней со дня поступления рассматриваются только документы, поступившие в письменном виде. Претензии подаются через почту, заказными письмами с уведомлением о вручении либо лично под роспись. Иной порядок подачи и рассмотрения претензий не предусмотрен.</w:t>
      </w:r>
    </w:p>
    <w:p w14:paraId="31238C3C" w14:textId="77777777" w:rsidR="00E639DB" w:rsidRPr="000C2288" w:rsidRDefault="00E639DB" w:rsidP="00E639DB">
      <w:pPr>
        <w:spacing w:after="0"/>
        <w:jc w:val="center"/>
        <w:rPr>
          <w:rFonts w:ascii="Times New Roman" w:hAnsi="Times New Roman"/>
          <w:b/>
          <w:sz w:val="24"/>
          <w:szCs w:val="24"/>
        </w:rPr>
      </w:pPr>
    </w:p>
    <w:p w14:paraId="3BC7A9E5" w14:textId="77777777" w:rsidR="00E639DB" w:rsidRPr="000C2288" w:rsidRDefault="00E639DB" w:rsidP="00E639DB">
      <w:pPr>
        <w:spacing w:after="0"/>
        <w:jc w:val="center"/>
        <w:rPr>
          <w:rFonts w:ascii="Times New Roman" w:hAnsi="Times New Roman"/>
          <w:b/>
          <w:sz w:val="24"/>
          <w:szCs w:val="24"/>
        </w:rPr>
      </w:pPr>
      <w:r w:rsidRPr="000C2288">
        <w:rPr>
          <w:rFonts w:ascii="Times New Roman" w:hAnsi="Times New Roman"/>
          <w:b/>
          <w:sz w:val="24"/>
          <w:szCs w:val="24"/>
        </w:rPr>
        <w:t>10. Особые условия.</w:t>
      </w:r>
    </w:p>
    <w:p w14:paraId="75CD96B2"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10.1. В случае изменения законодательства Российской Федерации по вопросам ценообразования, налогообложения, валютного регулирования, и других нормативных актов, условия настоящего договора пересматриваются и согласовываются дополнительным письменным соглашением сторон, являющимся приложением к настоящему договору.</w:t>
      </w:r>
    </w:p>
    <w:p w14:paraId="6B1B2911"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 xml:space="preserve">10.2. Застройщик вправе направлять Участнику долевого строительства любые уведомления посредством электронной почты на следующий адрес электронной почты Участник долевого строительства: </w:t>
      </w:r>
      <w:r w:rsidRPr="000C2288">
        <w:rPr>
          <w:rFonts w:ascii="Times New Roman" w:hAnsi="Times New Roman"/>
          <w:sz w:val="24"/>
          <w:szCs w:val="24"/>
          <w:highlight w:val="yellow"/>
        </w:rPr>
        <w:t>_______________________</w:t>
      </w:r>
    </w:p>
    <w:p w14:paraId="0C035B81"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 xml:space="preserve"> Участник долевого строительства соглашается, что направление уведомления Застройщика по электронной почте на адрес электронной почты Участник долевого строительства, имеет юридическую силу уведомления, совершенного в письменной форме, по истечении 24 часов с момента его отправки. </w:t>
      </w:r>
    </w:p>
    <w:p w14:paraId="77DA0DBF"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10.3. Стороны договорились, что подписанием настоящего Договора Участник долевого строительства предоставляет Застройщику право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полученными персональными данными Участник долевого строительства,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таких персональных данных.</w:t>
      </w:r>
    </w:p>
    <w:p w14:paraId="034E46D6" w14:textId="77777777" w:rsidR="00E639DB" w:rsidRPr="000C2288" w:rsidRDefault="00E639DB" w:rsidP="00E639DB">
      <w:pPr>
        <w:spacing w:after="0"/>
        <w:ind w:firstLine="709"/>
        <w:jc w:val="both"/>
        <w:rPr>
          <w:rFonts w:ascii="Times New Roman" w:hAnsi="Times New Roman"/>
          <w:sz w:val="24"/>
          <w:szCs w:val="24"/>
        </w:rPr>
      </w:pPr>
    </w:p>
    <w:p w14:paraId="6D002953" w14:textId="77777777" w:rsidR="00E639DB" w:rsidRPr="000C2288" w:rsidRDefault="00E639DB" w:rsidP="00E639DB">
      <w:pPr>
        <w:spacing w:after="0"/>
        <w:jc w:val="center"/>
        <w:rPr>
          <w:rFonts w:ascii="Times New Roman" w:hAnsi="Times New Roman"/>
          <w:b/>
          <w:sz w:val="24"/>
          <w:szCs w:val="24"/>
        </w:rPr>
      </w:pPr>
      <w:r w:rsidRPr="000C2288">
        <w:rPr>
          <w:rFonts w:ascii="Times New Roman" w:hAnsi="Times New Roman"/>
          <w:b/>
          <w:sz w:val="24"/>
          <w:szCs w:val="24"/>
        </w:rPr>
        <w:t>11. Срок действия и порядок изменения, расторжения договора.</w:t>
      </w:r>
    </w:p>
    <w:p w14:paraId="3A3E4E17"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11.1. Договор подлежит государственной регистрации и считается заключенным с момента такой регистрации, действует до полного исполнения сторонами всех принятых на себя обязательств надлежащим образом.</w:t>
      </w:r>
    </w:p>
    <w:p w14:paraId="0346995B"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11.2.  Договор может быть изменен или расторгнут по соглашению сторон. Все изменения договора оформляются путем подписания сторонами соглашения в виде одного документа, которое является неотъемлемой частью настоящего договора.</w:t>
      </w:r>
    </w:p>
    <w:p w14:paraId="4675F919" w14:textId="77777777" w:rsidR="00E639DB" w:rsidRPr="000C2288" w:rsidRDefault="00E639DB" w:rsidP="00E639DB">
      <w:pPr>
        <w:spacing w:after="0" w:line="240" w:lineRule="auto"/>
        <w:ind w:firstLine="708"/>
        <w:jc w:val="both"/>
        <w:rPr>
          <w:rFonts w:ascii="Times New Roman" w:hAnsi="Times New Roman"/>
          <w:sz w:val="24"/>
          <w:szCs w:val="24"/>
        </w:rPr>
      </w:pPr>
      <w:r w:rsidRPr="000C2288">
        <w:rPr>
          <w:rFonts w:ascii="Times New Roman" w:hAnsi="Times New Roman"/>
          <w:sz w:val="24"/>
          <w:szCs w:val="24"/>
        </w:rPr>
        <w:t>11.3. Все уведомления, извещения, претензии, обращения и т.п. являются надлежащими, если они совершены в письменном виде и доставлены по почтовым адресам Сторон, указанным в разделе «Реквизиты сторон» настоящего договора, заказным отправлением с уведомлением о вручении и описью вложения или вручено Стороне лично под расписку. С момента возврата Стороне уведомления, извещения, претензии, обращения и т.п. с отметкой о неполучении адресатом (в том числе об отказе от получения), или об истечении срока хранения, или о неполучении адресатом по любой другой причине уведомление, извещение, претензии, обращения и т.п. считаются полученными Стороной.</w:t>
      </w:r>
    </w:p>
    <w:p w14:paraId="36E20109" w14:textId="77777777" w:rsidR="00E639DB" w:rsidRPr="000C2288" w:rsidRDefault="00E639DB" w:rsidP="00E639DB">
      <w:pPr>
        <w:spacing w:after="0" w:line="240" w:lineRule="auto"/>
        <w:ind w:firstLine="993"/>
        <w:jc w:val="both"/>
        <w:rPr>
          <w:rFonts w:ascii="Times New Roman" w:hAnsi="Times New Roman"/>
          <w:sz w:val="24"/>
          <w:szCs w:val="24"/>
        </w:rPr>
      </w:pPr>
      <w:r w:rsidRPr="000C2288">
        <w:rPr>
          <w:rFonts w:ascii="Times New Roman" w:hAnsi="Times New Roman"/>
          <w:sz w:val="24"/>
          <w:szCs w:val="24"/>
        </w:rPr>
        <w:t>Настоящим Участник долевого строительства уведомлен, что почтовым адресом Застройщика для направления последнему извещений, уведомлений, претензий и любых других письменных обращений является адрес: 900226@</w:t>
      </w:r>
      <w:r w:rsidRPr="000C2288">
        <w:rPr>
          <w:rFonts w:ascii="Times New Roman" w:hAnsi="Times New Roman"/>
          <w:sz w:val="24"/>
          <w:szCs w:val="24"/>
          <w:lang w:val="en-US"/>
        </w:rPr>
        <w:t>rambler</w:t>
      </w:r>
      <w:r w:rsidRPr="000C2288">
        <w:rPr>
          <w:rFonts w:ascii="Times New Roman" w:hAnsi="Times New Roman"/>
          <w:sz w:val="24"/>
          <w:szCs w:val="24"/>
        </w:rPr>
        <w:t>.</w:t>
      </w:r>
      <w:proofErr w:type="spellStart"/>
      <w:r w:rsidRPr="000C2288">
        <w:rPr>
          <w:rFonts w:ascii="Times New Roman" w:hAnsi="Times New Roman"/>
          <w:sz w:val="24"/>
          <w:szCs w:val="24"/>
          <w:lang w:val="en-US"/>
        </w:rPr>
        <w:t>ru</w:t>
      </w:r>
      <w:proofErr w:type="spellEnd"/>
      <w:r w:rsidRPr="000C2288">
        <w:rPr>
          <w:rFonts w:ascii="Times New Roman" w:hAnsi="Times New Roman"/>
          <w:sz w:val="24"/>
          <w:szCs w:val="24"/>
        </w:rPr>
        <w:t>.</w:t>
      </w:r>
    </w:p>
    <w:p w14:paraId="3CD00A46" w14:textId="03901BA6" w:rsidR="00E639DB" w:rsidRPr="000C2288" w:rsidRDefault="00E639DB" w:rsidP="00AD4182">
      <w:pPr>
        <w:spacing w:after="0" w:line="240" w:lineRule="auto"/>
        <w:ind w:firstLine="993"/>
        <w:jc w:val="both"/>
        <w:rPr>
          <w:rFonts w:ascii="Times New Roman" w:hAnsi="Times New Roman"/>
          <w:sz w:val="24"/>
          <w:szCs w:val="24"/>
        </w:rPr>
      </w:pPr>
      <w:r w:rsidRPr="000C2288">
        <w:rPr>
          <w:rFonts w:ascii="Times New Roman" w:hAnsi="Times New Roman"/>
          <w:sz w:val="24"/>
          <w:szCs w:val="24"/>
        </w:rPr>
        <w:t xml:space="preserve">11.4.   При расторжении настоящего договора Застройщик возвращает уплаченные денежные средства на расчетный счет Участника долевого строительства за вычетом из суммы, уплаченной за счет собственных денежных средств Участника долевого строительства, </w:t>
      </w:r>
      <w:proofErr w:type="gramStart"/>
      <w:r w:rsidRPr="000C2288">
        <w:rPr>
          <w:rFonts w:ascii="Times New Roman" w:hAnsi="Times New Roman"/>
          <w:sz w:val="24"/>
          <w:szCs w:val="24"/>
        </w:rPr>
        <w:t>комиссии</w:t>
      </w:r>
      <w:proofErr w:type="gramEnd"/>
      <w:r w:rsidRPr="000C2288">
        <w:rPr>
          <w:rFonts w:ascii="Times New Roman" w:hAnsi="Times New Roman"/>
          <w:sz w:val="24"/>
          <w:szCs w:val="24"/>
        </w:rPr>
        <w:t xml:space="preserve"> взимаемых банком за переводы, согласно тарифам банка.</w:t>
      </w:r>
    </w:p>
    <w:p w14:paraId="1426FAC5"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 xml:space="preserve">11.5. Участник долевого строительства и (или) Застройщик вправе в одностороннем порядке отказаться от исполнения договора в случаях, предусмотренных Настоящим договором и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 214-ФЗ. </w:t>
      </w:r>
    </w:p>
    <w:p w14:paraId="366F1B27" w14:textId="77777777" w:rsidR="00E639DB" w:rsidRPr="000C2288" w:rsidRDefault="00E639DB" w:rsidP="00E639DB">
      <w:pPr>
        <w:spacing w:after="0"/>
        <w:ind w:firstLine="709"/>
        <w:jc w:val="both"/>
        <w:rPr>
          <w:rFonts w:ascii="Times New Roman" w:hAnsi="Times New Roman"/>
          <w:sz w:val="24"/>
          <w:szCs w:val="24"/>
        </w:rPr>
      </w:pPr>
      <w:r w:rsidRPr="000C2288">
        <w:rPr>
          <w:rFonts w:ascii="Times New Roman" w:hAnsi="Times New Roman"/>
          <w:sz w:val="24"/>
          <w:szCs w:val="24"/>
        </w:rPr>
        <w:t>11.6. Настоящий договор составлен в двух экземплярах, имеющих равную юридическую силу, по одному для каждой из сторон.</w:t>
      </w:r>
    </w:p>
    <w:p w14:paraId="2D169C67" w14:textId="77777777" w:rsidR="00E639DB" w:rsidRPr="000C2288" w:rsidRDefault="00E639DB" w:rsidP="00E639DB">
      <w:pPr>
        <w:spacing w:after="0"/>
        <w:rPr>
          <w:rFonts w:ascii="Times New Roman" w:hAnsi="Times New Roman"/>
          <w:b/>
          <w:sz w:val="24"/>
          <w:szCs w:val="24"/>
        </w:rPr>
      </w:pPr>
    </w:p>
    <w:p w14:paraId="577AEEAA" w14:textId="77777777" w:rsidR="00E639DB" w:rsidRDefault="00E639DB" w:rsidP="00E639DB">
      <w:pPr>
        <w:spacing w:after="0"/>
        <w:ind w:left="426"/>
        <w:jc w:val="center"/>
        <w:rPr>
          <w:rFonts w:ascii="Times New Roman" w:hAnsi="Times New Roman"/>
          <w:b/>
          <w:sz w:val="24"/>
          <w:szCs w:val="24"/>
        </w:rPr>
      </w:pPr>
    </w:p>
    <w:p w14:paraId="6FB06A2F" w14:textId="77777777" w:rsidR="00627975" w:rsidRDefault="00627975" w:rsidP="00E639DB">
      <w:pPr>
        <w:spacing w:after="0"/>
        <w:ind w:left="426"/>
        <w:jc w:val="center"/>
        <w:rPr>
          <w:rFonts w:ascii="Times New Roman" w:hAnsi="Times New Roman"/>
          <w:b/>
          <w:sz w:val="24"/>
          <w:szCs w:val="24"/>
        </w:rPr>
      </w:pPr>
    </w:p>
    <w:p w14:paraId="5DE6919F" w14:textId="77777777" w:rsidR="00627975" w:rsidRDefault="00627975" w:rsidP="00E639DB">
      <w:pPr>
        <w:spacing w:after="0"/>
        <w:ind w:left="426"/>
        <w:jc w:val="center"/>
        <w:rPr>
          <w:rFonts w:ascii="Times New Roman" w:hAnsi="Times New Roman"/>
          <w:b/>
          <w:sz w:val="24"/>
          <w:szCs w:val="24"/>
        </w:rPr>
      </w:pPr>
    </w:p>
    <w:p w14:paraId="716D6709" w14:textId="77777777" w:rsidR="00627975" w:rsidRDefault="00627975" w:rsidP="00E639DB">
      <w:pPr>
        <w:spacing w:after="0"/>
        <w:ind w:left="426"/>
        <w:jc w:val="center"/>
        <w:rPr>
          <w:rFonts w:ascii="Times New Roman" w:hAnsi="Times New Roman"/>
          <w:b/>
          <w:sz w:val="24"/>
          <w:szCs w:val="24"/>
        </w:rPr>
      </w:pPr>
    </w:p>
    <w:p w14:paraId="0D16C227" w14:textId="77777777" w:rsidR="00627975" w:rsidRDefault="00627975" w:rsidP="00E639DB">
      <w:pPr>
        <w:spacing w:after="0"/>
        <w:ind w:left="426"/>
        <w:jc w:val="center"/>
        <w:rPr>
          <w:rFonts w:ascii="Times New Roman" w:hAnsi="Times New Roman"/>
          <w:b/>
          <w:sz w:val="24"/>
          <w:szCs w:val="24"/>
        </w:rPr>
      </w:pPr>
    </w:p>
    <w:p w14:paraId="3D230BA3" w14:textId="77777777" w:rsidR="00627975" w:rsidRDefault="00627975" w:rsidP="00E639DB">
      <w:pPr>
        <w:spacing w:after="0"/>
        <w:ind w:left="426"/>
        <w:jc w:val="center"/>
        <w:rPr>
          <w:rFonts w:ascii="Times New Roman" w:hAnsi="Times New Roman"/>
          <w:b/>
          <w:sz w:val="24"/>
          <w:szCs w:val="24"/>
        </w:rPr>
      </w:pPr>
    </w:p>
    <w:p w14:paraId="04825245" w14:textId="77777777" w:rsidR="00627975" w:rsidRDefault="00627975" w:rsidP="00E639DB">
      <w:pPr>
        <w:spacing w:after="0"/>
        <w:ind w:left="426"/>
        <w:jc w:val="center"/>
        <w:rPr>
          <w:rFonts w:ascii="Times New Roman" w:hAnsi="Times New Roman"/>
          <w:b/>
          <w:sz w:val="24"/>
          <w:szCs w:val="24"/>
        </w:rPr>
      </w:pPr>
    </w:p>
    <w:p w14:paraId="169AE3AE" w14:textId="77777777" w:rsidR="00627975" w:rsidRDefault="00627975" w:rsidP="00E639DB">
      <w:pPr>
        <w:spacing w:after="0"/>
        <w:ind w:left="426"/>
        <w:jc w:val="center"/>
        <w:rPr>
          <w:rFonts w:ascii="Times New Roman" w:hAnsi="Times New Roman"/>
          <w:b/>
          <w:sz w:val="24"/>
          <w:szCs w:val="24"/>
        </w:rPr>
      </w:pPr>
    </w:p>
    <w:p w14:paraId="4F1D500B" w14:textId="77777777" w:rsidR="00627975" w:rsidRPr="000C2288" w:rsidRDefault="00627975" w:rsidP="00E639DB">
      <w:pPr>
        <w:spacing w:after="0"/>
        <w:ind w:left="426"/>
        <w:jc w:val="center"/>
        <w:rPr>
          <w:rFonts w:ascii="Times New Roman" w:hAnsi="Times New Roman"/>
          <w:b/>
          <w:sz w:val="24"/>
          <w:szCs w:val="24"/>
        </w:rPr>
      </w:pPr>
    </w:p>
    <w:p w14:paraId="2222C208" w14:textId="77777777" w:rsidR="00E639DB" w:rsidRPr="000C2288" w:rsidRDefault="00E639DB" w:rsidP="00E639DB">
      <w:pPr>
        <w:spacing w:after="0"/>
        <w:ind w:left="426"/>
        <w:jc w:val="center"/>
        <w:rPr>
          <w:rFonts w:ascii="Times New Roman" w:hAnsi="Times New Roman"/>
          <w:b/>
          <w:sz w:val="24"/>
          <w:szCs w:val="24"/>
        </w:rPr>
      </w:pPr>
      <w:r w:rsidRPr="000C2288">
        <w:rPr>
          <w:rFonts w:ascii="Times New Roman" w:hAnsi="Times New Roman"/>
          <w:b/>
          <w:sz w:val="24"/>
          <w:szCs w:val="24"/>
        </w:rPr>
        <w:t>Реквизиты и подписи сторон:</w:t>
      </w:r>
    </w:p>
    <w:tbl>
      <w:tblPr>
        <w:tblpPr w:leftFromText="180" w:rightFromText="180" w:vertAnchor="text" w:horzAnchor="margin" w:tblpY="203"/>
        <w:tblW w:w="8988" w:type="dxa"/>
        <w:tblLook w:val="00A0" w:firstRow="1" w:lastRow="0" w:firstColumn="1" w:lastColumn="0" w:noHBand="0" w:noVBand="0"/>
      </w:tblPr>
      <w:tblGrid>
        <w:gridCol w:w="4077"/>
        <w:gridCol w:w="4911"/>
      </w:tblGrid>
      <w:tr w:rsidR="00E639DB" w:rsidRPr="000C2288" w14:paraId="657AAC6E" w14:textId="77777777" w:rsidTr="00555901">
        <w:trPr>
          <w:trHeight w:val="6484"/>
        </w:trPr>
        <w:tc>
          <w:tcPr>
            <w:tcW w:w="4077" w:type="dxa"/>
          </w:tcPr>
          <w:p w14:paraId="2A7A7151" w14:textId="77777777" w:rsidR="00E639DB" w:rsidRPr="000C2288" w:rsidRDefault="00E639DB" w:rsidP="00E639DB">
            <w:pPr>
              <w:spacing w:after="0" w:line="240" w:lineRule="auto"/>
              <w:jc w:val="both"/>
              <w:rPr>
                <w:rFonts w:ascii="Times New Roman" w:hAnsi="Times New Roman"/>
                <w:b/>
                <w:sz w:val="24"/>
                <w:szCs w:val="24"/>
              </w:rPr>
            </w:pPr>
            <w:r w:rsidRPr="000C2288">
              <w:rPr>
                <w:rFonts w:ascii="Times New Roman" w:hAnsi="Times New Roman"/>
                <w:sz w:val="24"/>
                <w:szCs w:val="24"/>
              </w:rPr>
              <w:t xml:space="preserve">         </w:t>
            </w:r>
            <w:r w:rsidRPr="000C2288">
              <w:rPr>
                <w:rFonts w:ascii="Times New Roman" w:hAnsi="Times New Roman"/>
                <w:b/>
                <w:sz w:val="24"/>
                <w:szCs w:val="24"/>
              </w:rPr>
              <w:t>Застройщик:</w:t>
            </w:r>
          </w:p>
          <w:p w14:paraId="365A040C" w14:textId="20CA9E89" w:rsidR="00E639DB" w:rsidRPr="000C2288" w:rsidRDefault="00066604" w:rsidP="00E639DB">
            <w:pPr>
              <w:spacing w:after="0" w:line="240" w:lineRule="auto"/>
              <w:jc w:val="both"/>
              <w:rPr>
                <w:rFonts w:ascii="Times New Roman" w:hAnsi="Times New Roman"/>
                <w:sz w:val="24"/>
                <w:szCs w:val="24"/>
              </w:rPr>
            </w:pPr>
            <w:r>
              <w:rPr>
                <w:rFonts w:ascii="Times New Roman" w:hAnsi="Times New Roman"/>
                <w:sz w:val="24"/>
                <w:szCs w:val="24"/>
              </w:rPr>
              <w:t>ООО «СЗ МС-17»</w:t>
            </w:r>
          </w:p>
          <w:p w14:paraId="365A0F1C" w14:textId="77777777" w:rsidR="00E639DB" w:rsidRPr="000C2288" w:rsidRDefault="00E639DB" w:rsidP="00E639DB">
            <w:pPr>
              <w:spacing w:after="0" w:line="240" w:lineRule="auto"/>
              <w:jc w:val="both"/>
              <w:rPr>
                <w:rFonts w:ascii="Times New Roman" w:hAnsi="Times New Roman"/>
                <w:sz w:val="24"/>
                <w:szCs w:val="24"/>
              </w:rPr>
            </w:pPr>
            <w:r w:rsidRPr="000C2288">
              <w:rPr>
                <w:rFonts w:ascii="Times New Roman" w:hAnsi="Times New Roman"/>
                <w:sz w:val="24"/>
                <w:szCs w:val="24"/>
              </w:rPr>
              <w:t>ОГРН: 1237600007754</w:t>
            </w:r>
            <w:r w:rsidRPr="000C2288">
              <w:rPr>
                <w:rFonts w:ascii="Times New Roman" w:hAnsi="Times New Roman"/>
                <w:sz w:val="24"/>
                <w:szCs w:val="24"/>
              </w:rPr>
              <w:tab/>
            </w:r>
          </w:p>
          <w:p w14:paraId="38027B57" w14:textId="77777777" w:rsidR="00E639DB" w:rsidRPr="000C2288" w:rsidRDefault="00E639DB" w:rsidP="00E639DB">
            <w:pPr>
              <w:spacing w:after="0" w:line="240" w:lineRule="auto"/>
              <w:jc w:val="both"/>
              <w:rPr>
                <w:rFonts w:ascii="Times New Roman" w:hAnsi="Times New Roman"/>
                <w:sz w:val="24"/>
                <w:szCs w:val="24"/>
              </w:rPr>
            </w:pPr>
            <w:r w:rsidRPr="000C2288">
              <w:rPr>
                <w:rFonts w:ascii="Times New Roman" w:hAnsi="Times New Roman"/>
                <w:sz w:val="24"/>
                <w:szCs w:val="24"/>
              </w:rPr>
              <w:t>ИНН/КПП 7606136556/760601001</w:t>
            </w:r>
          </w:p>
          <w:p w14:paraId="52428E19" w14:textId="77777777" w:rsidR="00E639DB" w:rsidRPr="000C2288" w:rsidRDefault="00E639DB" w:rsidP="00E639DB">
            <w:pPr>
              <w:spacing w:after="0" w:line="240" w:lineRule="auto"/>
              <w:jc w:val="both"/>
              <w:rPr>
                <w:rFonts w:ascii="Times New Roman" w:hAnsi="Times New Roman"/>
                <w:sz w:val="24"/>
                <w:szCs w:val="24"/>
              </w:rPr>
            </w:pPr>
            <w:r w:rsidRPr="000C2288">
              <w:rPr>
                <w:rFonts w:ascii="Times New Roman" w:hAnsi="Times New Roman"/>
                <w:sz w:val="24"/>
                <w:szCs w:val="24"/>
              </w:rPr>
              <w:t>Наименование банка КАЛУЖСКОЕ ОТДЕЛЕНИЕ N8608 ПАО СБЕРБАНК</w:t>
            </w:r>
          </w:p>
          <w:p w14:paraId="5E523896" w14:textId="77777777" w:rsidR="00E639DB" w:rsidRPr="000C2288" w:rsidRDefault="00E639DB" w:rsidP="00E639DB">
            <w:pPr>
              <w:spacing w:after="0" w:line="240" w:lineRule="auto"/>
              <w:jc w:val="both"/>
              <w:rPr>
                <w:rFonts w:ascii="Times New Roman" w:hAnsi="Times New Roman"/>
                <w:sz w:val="24"/>
                <w:szCs w:val="24"/>
              </w:rPr>
            </w:pPr>
            <w:r w:rsidRPr="000C2288">
              <w:rPr>
                <w:rFonts w:ascii="Times New Roman" w:hAnsi="Times New Roman"/>
                <w:sz w:val="24"/>
                <w:szCs w:val="24"/>
              </w:rPr>
              <w:t>БИК 042908612</w:t>
            </w:r>
          </w:p>
          <w:p w14:paraId="1351B4BA" w14:textId="77777777" w:rsidR="00E639DB" w:rsidRPr="000C2288" w:rsidRDefault="00E639DB" w:rsidP="00E639DB">
            <w:pPr>
              <w:spacing w:after="0" w:line="240" w:lineRule="auto"/>
              <w:jc w:val="both"/>
              <w:rPr>
                <w:rFonts w:ascii="Times New Roman" w:hAnsi="Times New Roman"/>
                <w:sz w:val="24"/>
                <w:szCs w:val="24"/>
              </w:rPr>
            </w:pPr>
            <w:r w:rsidRPr="000C2288">
              <w:rPr>
                <w:rFonts w:ascii="Times New Roman" w:hAnsi="Times New Roman"/>
                <w:sz w:val="24"/>
                <w:szCs w:val="24"/>
              </w:rPr>
              <w:t>Кор/счёт 30101810100000000612</w:t>
            </w:r>
          </w:p>
          <w:p w14:paraId="408EFC11" w14:textId="77777777" w:rsidR="00E639DB" w:rsidRPr="000C2288" w:rsidRDefault="00E639DB" w:rsidP="00E639DB">
            <w:pPr>
              <w:spacing w:after="0" w:line="240" w:lineRule="auto"/>
              <w:jc w:val="both"/>
              <w:rPr>
                <w:rFonts w:ascii="Times New Roman" w:hAnsi="Times New Roman"/>
                <w:sz w:val="24"/>
                <w:szCs w:val="24"/>
              </w:rPr>
            </w:pPr>
            <w:r w:rsidRPr="000C2288">
              <w:rPr>
                <w:rFonts w:ascii="Times New Roman" w:hAnsi="Times New Roman"/>
                <w:sz w:val="24"/>
                <w:szCs w:val="24"/>
              </w:rPr>
              <w:t>р/с 40702810577030043019</w:t>
            </w:r>
          </w:p>
          <w:p w14:paraId="4868F05E" w14:textId="5DFA03E2" w:rsidR="00E639DB" w:rsidRPr="000C2288" w:rsidRDefault="00AD4182" w:rsidP="00E639DB">
            <w:pPr>
              <w:spacing w:after="0" w:line="240" w:lineRule="auto"/>
              <w:jc w:val="both"/>
              <w:rPr>
                <w:rFonts w:ascii="Times New Roman" w:hAnsi="Times New Roman"/>
                <w:sz w:val="24"/>
                <w:szCs w:val="24"/>
              </w:rPr>
            </w:pPr>
            <w:r>
              <w:rPr>
                <w:rFonts w:ascii="Times New Roman" w:hAnsi="Times New Roman"/>
                <w:sz w:val="24"/>
                <w:szCs w:val="24"/>
              </w:rPr>
              <w:t>Юр. адрес: 150065</w:t>
            </w:r>
            <w:r w:rsidR="00E639DB" w:rsidRPr="000C2288">
              <w:rPr>
                <w:rFonts w:ascii="Times New Roman" w:hAnsi="Times New Roman"/>
                <w:sz w:val="24"/>
                <w:szCs w:val="24"/>
              </w:rPr>
              <w:t>, г. Ярославль, ул. Сосновая, д.14, кв.58.</w:t>
            </w:r>
          </w:p>
          <w:p w14:paraId="7CDA17F7" w14:textId="77777777" w:rsidR="00E639DB" w:rsidRPr="000C2288" w:rsidRDefault="00E639DB" w:rsidP="00E639DB">
            <w:pPr>
              <w:spacing w:after="0" w:line="240" w:lineRule="auto"/>
              <w:jc w:val="both"/>
              <w:rPr>
                <w:rFonts w:ascii="Times New Roman" w:hAnsi="Times New Roman"/>
                <w:sz w:val="24"/>
                <w:szCs w:val="24"/>
              </w:rPr>
            </w:pPr>
          </w:p>
          <w:p w14:paraId="55D66C6B" w14:textId="685E1650" w:rsidR="00E639DB" w:rsidRPr="000C2288" w:rsidRDefault="003D3809" w:rsidP="00E639DB">
            <w:pPr>
              <w:spacing w:after="0" w:line="240" w:lineRule="auto"/>
              <w:jc w:val="both"/>
              <w:rPr>
                <w:rFonts w:ascii="Times New Roman" w:hAnsi="Times New Roman"/>
                <w:sz w:val="24"/>
                <w:szCs w:val="24"/>
              </w:rPr>
            </w:pPr>
            <w:r>
              <w:rPr>
                <w:rFonts w:ascii="Times New Roman" w:hAnsi="Times New Roman"/>
                <w:sz w:val="24"/>
                <w:szCs w:val="24"/>
              </w:rPr>
              <w:t xml:space="preserve"> Г</w:t>
            </w:r>
            <w:r w:rsidR="00E639DB" w:rsidRPr="000C2288">
              <w:rPr>
                <w:rFonts w:ascii="Times New Roman" w:hAnsi="Times New Roman"/>
                <w:sz w:val="24"/>
                <w:szCs w:val="24"/>
              </w:rPr>
              <w:t>енеральный директор</w:t>
            </w:r>
          </w:p>
          <w:p w14:paraId="1E0A314B" w14:textId="77777777" w:rsidR="00E639DB" w:rsidRPr="000C2288" w:rsidRDefault="00E639DB" w:rsidP="00E639DB">
            <w:pPr>
              <w:spacing w:after="0" w:line="240" w:lineRule="auto"/>
              <w:ind w:right="-108"/>
              <w:jc w:val="both"/>
              <w:rPr>
                <w:rFonts w:ascii="Times New Roman" w:hAnsi="Times New Roman"/>
                <w:sz w:val="24"/>
                <w:szCs w:val="24"/>
              </w:rPr>
            </w:pPr>
            <w:r w:rsidRPr="000C2288">
              <w:rPr>
                <w:rFonts w:ascii="Times New Roman" w:hAnsi="Times New Roman"/>
                <w:sz w:val="24"/>
                <w:szCs w:val="24"/>
              </w:rPr>
              <w:t>ООО «СЗ МС-17»</w:t>
            </w:r>
          </w:p>
          <w:p w14:paraId="0811DDB8" w14:textId="77777777" w:rsidR="00E639DB" w:rsidRPr="000C2288" w:rsidRDefault="00E639DB" w:rsidP="00E639DB">
            <w:pPr>
              <w:shd w:val="clear" w:color="auto" w:fill="FFFFFF" w:themeFill="background1"/>
              <w:spacing w:after="0" w:line="240" w:lineRule="auto"/>
              <w:ind w:firstLine="34"/>
              <w:rPr>
                <w:rFonts w:ascii="Times New Roman" w:hAnsi="Times New Roman"/>
                <w:sz w:val="24"/>
                <w:szCs w:val="24"/>
              </w:rPr>
            </w:pPr>
            <w:r w:rsidRPr="000C2288">
              <w:rPr>
                <w:rFonts w:ascii="Times New Roman" w:hAnsi="Times New Roman"/>
                <w:sz w:val="24"/>
                <w:szCs w:val="24"/>
              </w:rPr>
              <w:t xml:space="preserve">   _____________/А.А. Миллер / </w:t>
            </w:r>
          </w:p>
          <w:p w14:paraId="30739CA8" w14:textId="77777777" w:rsidR="00E639DB" w:rsidRPr="000C2288" w:rsidRDefault="00E639DB" w:rsidP="00E639DB">
            <w:pPr>
              <w:shd w:val="clear" w:color="auto" w:fill="FFFFFF" w:themeFill="background1"/>
              <w:spacing w:after="0" w:line="240" w:lineRule="auto"/>
              <w:jc w:val="both"/>
              <w:rPr>
                <w:rFonts w:ascii="Times New Roman" w:hAnsi="Times New Roman"/>
                <w:sz w:val="24"/>
                <w:szCs w:val="24"/>
              </w:rPr>
            </w:pPr>
            <w:r w:rsidRPr="000C2288">
              <w:rPr>
                <w:rFonts w:ascii="Times New Roman" w:hAnsi="Times New Roman"/>
                <w:sz w:val="24"/>
                <w:szCs w:val="24"/>
              </w:rPr>
              <w:t xml:space="preserve">              М.П.</w:t>
            </w:r>
          </w:p>
          <w:p w14:paraId="5E4DB770" w14:textId="77777777" w:rsidR="00E639DB" w:rsidRPr="000C2288" w:rsidRDefault="00E639DB" w:rsidP="00E639DB">
            <w:pPr>
              <w:spacing w:after="0" w:line="240" w:lineRule="auto"/>
              <w:jc w:val="both"/>
              <w:rPr>
                <w:rFonts w:ascii="Times New Roman" w:hAnsi="Times New Roman"/>
                <w:sz w:val="24"/>
                <w:szCs w:val="24"/>
              </w:rPr>
            </w:pPr>
          </w:p>
        </w:tc>
        <w:tc>
          <w:tcPr>
            <w:tcW w:w="4911" w:type="dxa"/>
          </w:tcPr>
          <w:p w14:paraId="66833ECB" w14:textId="77777777" w:rsidR="00E639DB" w:rsidRPr="000C2288" w:rsidRDefault="00E639DB" w:rsidP="00E639DB">
            <w:pPr>
              <w:spacing w:after="0" w:line="240" w:lineRule="auto"/>
              <w:ind w:left="426"/>
              <w:jc w:val="center"/>
              <w:rPr>
                <w:rFonts w:ascii="Times New Roman" w:hAnsi="Times New Roman"/>
                <w:b/>
                <w:sz w:val="24"/>
                <w:szCs w:val="24"/>
              </w:rPr>
            </w:pPr>
            <w:r w:rsidRPr="000C2288">
              <w:rPr>
                <w:rFonts w:ascii="Times New Roman" w:hAnsi="Times New Roman"/>
                <w:b/>
                <w:sz w:val="24"/>
                <w:szCs w:val="24"/>
              </w:rPr>
              <w:t>Участник долевого строительства:</w:t>
            </w:r>
          </w:p>
          <w:p w14:paraId="540CDC4B" w14:textId="77777777" w:rsidR="00E639DB" w:rsidRPr="000C2288" w:rsidRDefault="00E639DB" w:rsidP="00E639DB">
            <w:pPr>
              <w:spacing w:after="0" w:line="240" w:lineRule="auto"/>
              <w:ind w:left="318"/>
              <w:jc w:val="both"/>
              <w:rPr>
                <w:rFonts w:ascii="Times New Roman" w:hAnsi="Times New Roman"/>
                <w:sz w:val="24"/>
                <w:szCs w:val="24"/>
              </w:rPr>
            </w:pPr>
          </w:p>
          <w:p w14:paraId="0C6C0E54" w14:textId="77777777" w:rsidR="00E639DB" w:rsidRPr="000C2288" w:rsidRDefault="00E639DB" w:rsidP="00E639DB">
            <w:pPr>
              <w:spacing w:after="0" w:line="240" w:lineRule="auto"/>
              <w:ind w:left="426"/>
              <w:jc w:val="both"/>
              <w:rPr>
                <w:rFonts w:ascii="Times New Roman" w:hAnsi="Times New Roman"/>
                <w:color w:val="FF0000"/>
                <w:sz w:val="24"/>
                <w:szCs w:val="24"/>
                <w:highlight w:val="yellow"/>
              </w:rPr>
            </w:pPr>
            <w:r w:rsidRPr="000C2288">
              <w:rPr>
                <w:rFonts w:ascii="Times New Roman" w:hAnsi="Times New Roman"/>
                <w:color w:val="FF0000"/>
                <w:sz w:val="24"/>
                <w:szCs w:val="24"/>
                <w:highlight w:val="yellow"/>
              </w:rPr>
              <w:t xml:space="preserve">гражданин РФ, _____________, </w:t>
            </w:r>
            <w:proofErr w:type="gramStart"/>
            <w:r w:rsidRPr="000C2288">
              <w:rPr>
                <w:rFonts w:ascii="Times New Roman" w:hAnsi="Times New Roman"/>
                <w:color w:val="FF0000"/>
                <w:sz w:val="24"/>
                <w:szCs w:val="24"/>
                <w:highlight w:val="yellow"/>
              </w:rPr>
              <w:t>ИНН:_</w:t>
            </w:r>
            <w:proofErr w:type="gramEnd"/>
            <w:r w:rsidRPr="000C2288">
              <w:rPr>
                <w:rFonts w:ascii="Times New Roman" w:hAnsi="Times New Roman"/>
                <w:color w:val="FF0000"/>
                <w:sz w:val="24"/>
                <w:szCs w:val="24"/>
                <w:highlight w:val="yellow"/>
              </w:rPr>
              <w:t>______________, пол женский, ______________ г.р., место рождения: гор. Ярославль, паспорт гражданина РФ: серия ________ № _______, выдан __________ г.  ____________, код подразделения: _____________, зарегистрированный по адресу: _________________.</w:t>
            </w:r>
          </w:p>
          <w:p w14:paraId="286E6144" w14:textId="77777777" w:rsidR="00E639DB" w:rsidRPr="000C2288" w:rsidRDefault="00E639DB" w:rsidP="00E639DB">
            <w:pPr>
              <w:spacing w:after="0" w:line="240" w:lineRule="auto"/>
              <w:ind w:left="426"/>
              <w:jc w:val="both"/>
              <w:rPr>
                <w:rFonts w:ascii="Times New Roman" w:hAnsi="Times New Roman"/>
                <w:color w:val="FF0000"/>
                <w:sz w:val="24"/>
                <w:szCs w:val="24"/>
                <w:highlight w:val="yellow"/>
              </w:rPr>
            </w:pPr>
          </w:p>
          <w:p w14:paraId="2D9642C0" w14:textId="77777777" w:rsidR="00E639DB" w:rsidRPr="000C2288" w:rsidRDefault="00E639DB" w:rsidP="00E639DB">
            <w:pPr>
              <w:spacing w:after="0" w:line="240" w:lineRule="auto"/>
              <w:ind w:left="426"/>
              <w:jc w:val="both"/>
              <w:rPr>
                <w:rFonts w:ascii="Times New Roman" w:hAnsi="Times New Roman"/>
                <w:color w:val="FF0000"/>
                <w:sz w:val="24"/>
                <w:szCs w:val="24"/>
              </w:rPr>
            </w:pPr>
            <w:r w:rsidRPr="000C2288">
              <w:rPr>
                <w:rFonts w:ascii="Times New Roman" w:hAnsi="Times New Roman"/>
                <w:color w:val="FF0000"/>
                <w:sz w:val="24"/>
                <w:szCs w:val="24"/>
                <w:highlight w:val="yellow"/>
              </w:rPr>
              <w:t>___________________/_____________/</w:t>
            </w:r>
          </w:p>
          <w:p w14:paraId="788B7971" w14:textId="77777777" w:rsidR="00E639DB" w:rsidRPr="000C2288" w:rsidRDefault="00E639DB" w:rsidP="00E639DB">
            <w:pPr>
              <w:spacing w:after="0" w:line="240" w:lineRule="auto"/>
              <w:ind w:left="426"/>
              <w:jc w:val="both"/>
              <w:rPr>
                <w:rFonts w:ascii="Times New Roman" w:hAnsi="Times New Roman"/>
                <w:sz w:val="24"/>
                <w:szCs w:val="24"/>
              </w:rPr>
            </w:pPr>
          </w:p>
          <w:p w14:paraId="19BEDF03" w14:textId="77777777" w:rsidR="00E639DB" w:rsidRPr="000C2288" w:rsidRDefault="00E639DB" w:rsidP="00E639DB">
            <w:pPr>
              <w:spacing w:after="0" w:line="240" w:lineRule="auto"/>
              <w:ind w:left="426"/>
              <w:jc w:val="both"/>
              <w:rPr>
                <w:rFonts w:ascii="Times New Roman" w:hAnsi="Times New Roman"/>
                <w:sz w:val="24"/>
                <w:szCs w:val="24"/>
              </w:rPr>
            </w:pPr>
          </w:p>
          <w:p w14:paraId="4A7E2C6A" w14:textId="77777777" w:rsidR="00E639DB" w:rsidRPr="000C2288" w:rsidRDefault="00E639DB" w:rsidP="00E639DB">
            <w:pPr>
              <w:spacing w:after="0" w:line="240" w:lineRule="auto"/>
              <w:jc w:val="both"/>
              <w:rPr>
                <w:rFonts w:ascii="Times New Roman" w:eastAsia="Times New Roman" w:hAnsi="Times New Roman"/>
                <w:b/>
                <w:bCs/>
                <w:sz w:val="24"/>
                <w:szCs w:val="24"/>
                <w:lang w:eastAsia="ru-RU"/>
              </w:rPr>
            </w:pPr>
          </w:p>
        </w:tc>
      </w:tr>
    </w:tbl>
    <w:p w14:paraId="2E35F491" w14:textId="77777777" w:rsidR="00E639DB" w:rsidRPr="000C2288" w:rsidRDefault="00E639DB" w:rsidP="00E639DB">
      <w:pPr>
        <w:spacing w:after="0"/>
        <w:jc w:val="right"/>
        <w:rPr>
          <w:rFonts w:ascii="Times New Roman" w:hAnsi="Times New Roman"/>
          <w:b/>
          <w:sz w:val="24"/>
          <w:szCs w:val="24"/>
        </w:rPr>
      </w:pPr>
    </w:p>
    <w:p w14:paraId="66F43B23" w14:textId="77777777" w:rsidR="00E639DB" w:rsidRPr="000C2288" w:rsidRDefault="00E639DB" w:rsidP="00E639DB">
      <w:pPr>
        <w:spacing w:after="0"/>
        <w:jc w:val="right"/>
        <w:rPr>
          <w:rFonts w:ascii="Times New Roman" w:hAnsi="Times New Roman"/>
          <w:b/>
          <w:sz w:val="24"/>
          <w:szCs w:val="24"/>
        </w:rPr>
      </w:pPr>
      <w:r w:rsidRPr="000C2288">
        <w:rPr>
          <w:rFonts w:ascii="Times New Roman" w:hAnsi="Times New Roman"/>
          <w:b/>
          <w:sz w:val="24"/>
          <w:szCs w:val="24"/>
        </w:rPr>
        <w:br w:type="column"/>
        <w:t>Приложение № 1</w:t>
      </w:r>
    </w:p>
    <w:p w14:paraId="428D8D19" w14:textId="77777777" w:rsidR="00E639DB" w:rsidRPr="000C2288" w:rsidRDefault="00E639DB" w:rsidP="00E639DB">
      <w:pPr>
        <w:spacing w:after="0"/>
        <w:jc w:val="right"/>
        <w:rPr>
          <w:rFonts w:ascii="Times New Roman" w:hAnsi="Times New Roman"/>
          <w:b/>
          <w:color w:val="FF0000"/>
          <w:sz w:val="24"/>
          <w:szCs w:val="24"/>
          <w:highlight w:val="yellow"/>
        </w:rPr>
      </w:pPr>
      <w:r w:rsidRPr="000C2288">
        <w:rPr>
          <w:rFonts w:ascii="Times New Roman" w:hAnsi="Times New Roman"/>
          <w:b/>
          <w:sz w:val="24"/>
          <w:szCs w:val="24"/>
        </w:rPr>
        <w:t xml:space="preserve">к договору участия в долевом строительстве </w:t>
      </w:r>
      <w:r w:rsidRPr="000C2288">
        <w:rPr>
          <w:rFonts w:ascii="Times New Roman" w:hAnsi="Times New Roman"/>
          <w:b/>
          <w:color w:val="FF0000"/>
          <w:sz w:val="24"/>
          <w:szCs w:val="24"/>
          <w:highlight w:val="yellow"/>
        </w:rPr>
        <w:t>№ДК-1</w:t>
      </w:r>
    </w:p>
    <w:p w14:paraId="4B6ADAB0" w14:textId="77777777" w:rsidR="00E639DB" w:rsidRPr="000C2288" w:rsidRDefault="00E639DB" w:rsidP="00E639DB">
      <w:pPr>
        <w:spacing w:after="0"/>
        <w:jc w:val="right"/>
        <w:rPr>
          <w:rFonts w:ascii="Times New Roman" w:hAnsi="Times New Roman"/>
          <w:b/>
          <w:color w:val="FF0000"/>
          <w:sz w:val="24"/>
          <w:szCs w:val="24"/>
        </w:rPr>
      </w:pPr>
      <w:r w:rsidRPr="000C2288">
        <w:rPr>
          <w:rFonts w:ascii="Times New Roman" w:hAnsi="Times New Roman"/>
          <w:b/>
          <w:color w:val="FF0000"/>
          <w:sz w:val="24"/>
          <w:szCs w:val="24"/>
          <w:highlight w:val="yellow"/>
        </w:rPr>
        <w:t>от «12» сентября 2023 года</w:t>
      </w:r>
    </w:p>
    <w:p w14:paraId="5D546D46" w14:textId="77777777" w:rsidR="00E639DB" w:rsidRPr="000C2288" w:rsidRDefault="00E639DB" w:rsidP="00E639DB">
      <w:pPr>
        <w:spacing w:after="0" w:line="240" w:lineRule="auto"/>
        <w:rPr>
          <w:rFonts w:ascii="Times New Roman" w:hAnsi="Times New Roman"/>
          <w:b/>
          <w:sz w:val="24"/>
          <w:szCs w:val="24"/>
        </w:rPr>
      </w:pPr>
    </w:p>
    <w:p w14:paraId="0AF10062" w14:textId="77777777" w:rsidR="00E639DB" w:rsidRPr="000C2288" w:rsidRDefault="00E639DB" w:rsidP="00E639DB">
      <w:pPr>
        <w:spacing w:after="0" w:line="240" w:lineRule="auto"/>
        <w:jc w:val="center"/>
        <w:rPr>
          <w:rFonts w:ascii="Times New Roman" w:hAnsi="Times New Roman"/>
          <w:sz w:val="24"/>
          <w:szCs w:val="24"/>
        </w:rPr>
      </w:pPr>
      <w:r w:rsidRPr="000C2288">
        <w:rPr>
          <w:rFonts w:ascii="Times New Roman" w:hAnsi="Times New Roman"/>
          <w:sz w:val="24"/>
          <w:szCs w:val="24"/>
        </w:rPr>
        <w:t>Расположение объекта долевого строительства квартиры №</w:t>
      </w:r>
      <w:r w:rsidRPr="00AD4182">
        <w:rPr>
          <w:rFonts w:ascii="Times New Roman" w:hAnsi="Times New Roman"/>
          <w:color w:val="FF0000"/>
          <w:sz w:val="24"/>
          <w:szCs w:val="24"/>
        </w:rPr>
        <w:t xml:space="preserve">1 </w:t>
      </w:r>
      <w:r w:rsidRPr="000C2288">
        <w:rPr>
          <w:rFonts w:ascii="Times New Roman" w:hAnsi="Times New Roman"/>
          <w:sz w:val="24"/>
          <w:szCs w:val="24"/>
        </w:rPr>
        <w:t>на поэтажном плане.</w:t>
      </w:r>
    </w:p>
    <w:p w14:paraId="5AA85CEF" w14:textId="77777777" w:rsidR="00E639DB" w:rsidRPr="000C2288" w:rsidRDefault="00E639DB" w:rsidP="00E639DB">
      <w:pPr>
        <w:spacing w:after="0" w:line="240" w:lineRule="auto"/>
        <w:jc w:val="center"/>
        <w:rPr>
          <w:rFonts w:ascii="Times New Roman" w:hAnsi="Times New Roman"/>
          <w:sz w:val="24"/>
          <w:szCs w:val="24"/>
        </w:rPr>
      </w:pPr>
    </w:p>
    <w:p w14:paraId="0802128C" w14:textId="77777777" w:rsidR="00E639DB" w:rsidRPr="000C2288" w:rsidRDefault="00E639DB" w:rsidP="00E639DB">
      <w:pPr>
        <w:spacing w:after="0" w:line="240" w:lineRule="auto"/>
        <w:jc w:val="both"/>
        <w:rPr>
          <w:rFonts w:ascii="Times New Roman" w:hAnsi="Times New Roman"/>
          <w:color w:val="00B050"/>
          <w:sz w:val="24"/>
          <w:szCs w:val="24"/>
        </w:rPr>
      </w:pPr>
      <w:r w:rsidRPr="000C2288">
        <w:rPr>
          <w:rFonts w:ascii="Times New Roman" w:hAnsi="Times New Roman"/>
          <w:color w:val="00B050"/>
          <w:sz w:val="24"/>
          <w:szCs w:val="24"/>
        </w:rPr>
        <w:t>.</w:t>
      </w:r>
    </w:p>
    <w:p w14:paraId="528E308B" w14:textId="77777777" w:rsidR="00E639DB" w:rsidRPr="000C2288" w:rsidRDefault="00E639DB" w:rsidP="00E639DB">
      <w:pPr>
        <w:spacing w:after="0" w:line="240" w:lineRule="auto"/>
        <w:jc w:val="center"/>
        <w:rPr>
          <w:rFonts w:ascii="Times New Roman" w:hAnsi="Times New Roman"/>
          <w:sz w:val="24"/>
          <w:szCs w:val="24"/>
        </w:rPr>
      </w:pPr>
    </w:p>
    <w:p w14:paraId="33E91A5D" w14:textId="77777777" w:rsidR="00E639DB" w:rsidRPr="000C2288" w:rsidRDefault="00E639DB" w:rsidP="00E639DB">
      <w:pPr>
        <w:spacing w:after="0" w:line="240" w:lineRule="auto"/>
        <w:jc w:val="center"/>
        <w:rPr>
          <w:rFonts w:ascii="Times New Roman" w:hAnsi="Times New Roman"/>
          <w:sz w:val="24"/>
          <w:szCs w:val="24"/>
        </w:rPr>
      </w:pPr>
    </w:p>
    <w:p w14:paraId="10A541C6" w14:textId="77777777" w:rsidR="00E639DB" w:rsidRPr="000C2288" w:rsidRDefault="00E639DB" w:rsidP="00E639DB">
      <w:pPr>
        <w:spacing w:after="0" w:line="240" w:lineRule="auto"/>
        <w:jc w:val="center"/>
        <w:rPr>
          <w:rFonts w:ascii="Times New Roman" w:hAnsi="Times New Roman"/>
          <w:sz w:val="24"/>
          <w:szCs w:val="24"/>
        </w:rPr>
      </w:pPr>
    </w:p>
    <w:p w14:paraId="2ED8F032" w14:textId="77777777" w:rsidR="00E639DB" w:rsidRPr="000C2288" w:rsidRDefault="00E639DB" w:rsidP="00E639DB">
      <w:pPr>
        <w:spacing w:after="0" w:line="240" w:lineRule="auto"/>
        <w:jc w:val="center"/>
        <w:rPr>
          <w:rFonts w:ascii="Times New Roman" w:hAnsi="Times New Roman"/>
          <w:sz w:val="24"/>
          <w:szCs w:val="24"/>
        </w:rPr>
      </w:pPr>
    </w:p>
    <w:tbl>
      <w:tblPr>
        <w:tblW w:w="9152" w:type="dxa"/>
        <w:tblInd w:w="250" w:type="dxa"/>
        <w:tblLook w:val="00A0" w:firstRow="1" w:lastRow="0" w:firstColumn="1" w:lastColumn="0" w:noHBand="0" w:noVBand="0"/>
      </w:tblPr>
      <w:tblGrid>
        <w:gridCol w:w="4379"/>
        <w:gridCol w:w="4773"/>
      </w:tblGrid>
      <w:tr w:rsidR="00E639DB" w:rsidRPr="000C2288" w14:paraId="486F0D85" w14:textId="77777777" w:rsidTr="00555901">
        <w:trPr>
          <w:trHeight w:val="550"/>
        </w:trPr>
        <w:tc>
          <w:tcPr>
            <w:tcW w:w="4379" w:type="dxa"/>
          </w:tcPr>
          <w:p w14:paraId="53836888" w14:textId="77777777" w:rsidR="00E639DB" w:rsidRPr="000C2288" w:rsidRDefault="00E639DB" w:rsidP="00E639DB">
            <w:pPr>
              <w:spacing w:after="0" w:line="240" w:lineRule="auto"/>
              <w:ind w:left="426"/>
              <w:rPr>
                <w:rFonts w:ascii="Times New Roman" w:hAnsi="Times New Roman"/>
                <w:b/>
                <w:sz w:val="24"/>
                <w:szCs w:val="24"/>
              </w:rPr>
            </w:pPr>
            <w:r w:rsidRPr="000C2288">
              <w:rPr>
                <w:rFonts w:ascii="Times New Roman" w:hAnsi="Times New Roman"/>
                <w:b/>
                <w:sz w:val="24"/>
                <w:szCs w:val="24"/>
              </w:rPr>
              <w:t xml:space="preserve">            Застройщик:</w:t>
            </w:r>
          </w:p>
          <w:p w14:paraId="734E1659" w14:textId="794F42F6" w:rsidR="00E639DB" w:rsidRPr="000C2288" w:rsidRDefault="003D3809" w:rsidP="00E639DB">
            <w:pPr>
              <w:spacing w:after="0" w:line="240" w:lineRule="auto"/>
              <w:jc w:val="both"/>
              <w:rPr>
                <w:rFonts w:ascii="Times New Roman" w:hAnsi="Times New Roman"/>
                <w:sz w:val="24"/>
                <w:szCs w:val="24"/>
              </w:rPr>
            </w:pPr>
            <w:r>
              <w:rPr>
                <w:rFonts w:ascii="Times New Roman" w:hAnsi="Times New Roman"/>
                <w:sz w:val="24"/>
                <w:szCs w:val="24"/>
              </w:rPr>
              <w:t>Г</w:t>
            </w:r>
            <w:r w:rsidR="00E639DB" w:rsidRPr="000C2288">
              <w:rPr>
                <w:rFonts w:ascii="Times New Roman" w:hAnsi="Times New Roman"/>
                <w:sz w:val="24"/>
                <w:szCs w:val="24"/>
              </w:rPr>
              <w:t>енеральный директор</w:t>
            </w:r>
          </w:p>
          <w:p w14:paraId="15BC5895" w14:textId="77777777" w:rsidR="00E639DB" w:rsidRPr="000C2288" w:rsidRDefault="00E639DB" w:rsidP="00E639DB">
            <w:pPr>
              <w:spacing w:after="0" w:line="240" w:lineRule="auto"/>
              <w:ind w:right="-108"/>
              <w:jc w:val="both"/>
              <w:rPr>
                <w:rFonts w:ascii="Times New Roman" w:hAnsi="Times New Roman"/>
                <w:sz w:val="24"/>
                <w:szCs w:val="24"/>
              </w:rPr>
            </w:pPr>
            <w:r w:rsidRPr="000C2288">
              <w:rPr>
                <w:rFonts w:ascii="Times New Roman" w:hAnsi="Times New Roman"/>
                <w:sz w:val="24"/>
                <w:szCs w:val="24"/>
              </w:rPr>
              <w:t>ООО «СЗ МС-17»</w:t>
            </w:r>
          </w:p>
          <w:p w14:paraId="759F1688" w14:textId="77777777" w:rsidR="00E639DB" w:rsidRPr="000C2288" w:rsidRDefault="00E639DB" w:rsidP="00E639DB">
            <w:pPr>
              <w:shd w:val="clear" w:color="auto" w:fill="FFFFFF" w:themeFill="background1"/>
              <w:spacing w:after="0" w:line="240" w:lineRule="auto"/>
              <w:ind w:firstLine="34"/>
              <w:rPr>
                <w:rFonts w:ascii="Times New Roman" w:hAnsi="Times New Roman"/>
                <w:sz w:val="24"/>
                <w:szCs w:val="24"/>
              </w:rPr>
            </w:pPr>
            <w:r w:rsidRPr="000C2288">
              <w:rPr>
                <w:rFonts w:ascii="Times New Roman" w:hAnsi="Times New Roman"/>
                <w:sz w:val="24"/>
                <w:szCs w:val="24"/>
              </w:rPr>
              <w:t xml:space="preserve">   _____________/А.А. Миллер / </w:t>
            </w:r>
          </w:p>
          <w:p w14:paraId="73304767" w14:textId="77777777" w:rsidR="00E639DB" w:rsidRPr="000C2288" w:rsidRDefault="00E639DB" w:rsidP="00E639DB">
            <w:pPr>
              <w:shd w:val="clear" w:color="auto" w:fill="FFFFFF" w:themeFill="background1"/>
              <w:spacing w:after="0" w:line="240" w:lineRule="auto"/>
              <w:jc w:val="both"/>
              <w:rPr>
                <w:rFonts w:ascii="Times New Roman" w:hAnsi="Times New Roman"/>
                <w:sz w:val="24"/>
                <w:szCs w:val="24"/>
              </w:rPr>
            </w:pPr>
            <w:r w:rsidRPr="000C2288">
              <w:rPr>
                <w:rFonts w:ascii="Times New Roman" w:hAnsi="Times New Roman"/>
                <w:sz w:val="24"/>
                <w:szCs w:val="24"/>
              </w:rPr>
              <w:t xml:space="preserve">              М.П.</w:t>
            </w:r>
          </w:p>
          <w:p w14:paraId="1E303F1E" w14:textId="77777777" w:rsidR="00E639DB" w:rsidRPr="000C2288" w:rsidRDefault="00E639DB" w:rsidP="00E639DB">
            <w:pPr>
              <w:spacing w:after="0" w:line="240" w:lineRule="auto"/>
              <w:ind w:left="426" w:firstLine="108"/>
              <w:jc w:val="both"/>
              <w:rPr>
                <w:rFonts w:ascii="Times New Roman" w:hAnsi="Times New Roman"/>
                <w:sz w:val="24"/>
                <w:szCs w:val="24"/>
              </w:rPr>
            </w:pPr>
            <w:r w:rsidRPr="000C2288">
              <w:rPr>
                <w:rFonts w:ascii="Times New Roman" w:hAnsi="Times New Roman"/>
                <w:sz w:val="24"/>
                <w:szCs w:val="24"/>
              </w:rPr>
              <w:t>.</w:t>
            </w:r>
          </w:p>
          <w:p w14:paraId="3BF22FC0" w14:textId="77777777" w:rsidR="00E639DB" w:rsidRPr="000C2288" w:rsidRDefault="00E639DB" w:rsidP="00E639DB">
            <w:pPr>
              <w:spacing w:after="0" w:line="240" w:lineRule="auto"/>
              <w:ind w:left="426"/>
              <w:jc w:val="both"/>
              <w:rPr>
                <w:rFonts w:ascii="Times New Roman" w:hAnsi="Times New Roman"/>
                <w:sz w:val="24"/>
                <w:szCs w:val="24"/>
              </w:rPr>
            </w:pPr>
          </w:p>
        </w:tc>
        <w:tc>
          <w:tcPr>
            <w:tcW w:w="4773" w:type="dxa"/>
          </w:tcPr>
          <w:p w14:paraId="551EA806" w14:textId="77777777" w:rsidR="00E639DB" w:rsidRPr="000C2288" w:rsidRDefault="00E639DB" w:rsidP="00E639DB">
            <w:pPr>
              <w:spacing w:after="0" w:line="240" w:lineRule="auto"/>
              <w:ind w:left="426"/>
              <w:jc w:val="center"/>
              <w:rPr>
                <w:rFonts w:ascii="Times New Roman" w:hAnsi="Times New Roman"/>
                <w:b/>
                <w:sz w:val="24"/>
                <w:szCs w:val="24"/>
              </w:rPr>
            </w:pPr>
            <w:r w:rsidRPr="000C2288">
              <w:rPr>
                <w:rFonts w:ascii="Times New Roman" w:hAnsi="Times New Roman"/>
                <w:b/>
                <w:sz w:val="24"/>
                <w:szCs w:val="24"/>
              </w:rPr>
              <w:t>Участник долевого строительства:</w:t>
            </w:r>
          </w:p>
          <w:p w14:paraId="1420CEC4" w14:textId="77777777" w:rsidR="00E639DB" w:rsidRPr="000C2288" w:rsidRDefault="00E639DB" w:rsidP="00E639DB">
            <w:pPr>
              <w:spacing w:after="0" w:line="240" w:lineRule="auto"/>
              <w:ind w:left="426"/>
              <w:jc w:val="both"/>
              <w:rPr>
                <w:rFonts w:ascii="Times New Roman" w:hAnsi="Times New Roman"/>
                <w:sz w:val="24"/>
                <w:szCs w:val="24"/>
              </w:rPr>
            </w:pPr>
          </w:p>
          <w:p w14:paraId="49A8EDD9" w14:textId="77777777" w:rsidR="00E639DB" w:rsidRPr="000C2288" w:rsidRDefault="00E639DB" w:rsidP="00E639DB">
            <w:pPr>
              <w:ind w:left="426"/>
              <w:jc w:val="both"/>
              <w:rPr>
                <w:rFonts w:ascii="Times New Roman" w:hAnsi="Times New Roman"/>
                <w:sz w:val="24"/>
                <w:szCs w:val="24"/>
              </w:rPr>
            </w:pPr>
          </w:p>
          <w:p w14:paraId="70B983F5" w14:textId="77777777" w:rsidR="00E639DB" w:rsidRPr="000C2288" w:rsidRDefault="00E639DB" w:rsidP="00E639DB">
            <w:pPr>
              <w:spacing w:after="0" w:line="240" w:lineRule="auto"/>
              <w:ind w:left="426"/>
              <w:jc w:val="both"/>
              <w:rPr>
                <w:rFonts w:ascii="Times New Roman" w:hAnsi="Times New Roman"/>
                <w:color w:val="FF0000"/>
                <w:sz w:val="24"/>
                <w:szCs w:val="24"/>
              </w:rPr>
            </w:pPr>
            <w:r w:rsidRPr="000C2288">
              <w:rPr>
                <w:rFonts w:ascii="Times New Roman" w:hAnsi="Times New Roman"/>
                <w:color w:val="FF0000"/>
                <w:sz w:val="24"/>
                <w:szCs w:val="24"/>
                <w:highlight w:val="yellow"/>
              </w:rPr>
              <w:t>___________________/_____________/</w:t>
            </w:r>
          </w:p>
          <w:p w14:paraId="18083DF3" w14:textId="77777777" w:rsidR="00E639DB" w:rsidRPr="000C2288" w:rsidRDefault="00E639DB" w:rsidP="00E639DB">
            <w:pPr>
              <w:spacing w:after="0" w:line="240" w:lineRule="auto"/>
              <w:jc w:val="both"/>
              <w:rPr>
                <w:rFonts w:ascii="Times New Roman" w:eastAsia="Times New Roman" w:hAnsi="Times New Roman"/>
                <w:bCs/>
                <w:sz w:val="24"/>
                <w:szCs w:val="24"/>
                <w:lang w:eastAsia="ru-RU"/>
              </w:rPr>
            </w:pPr>
          </w:p>
          <w:p w14:paraId="0F3D5525" w14:textId="77777777" w:rsidR="00E639DB" w:rsidRPr="000C2288" w:rsidRDefault="00E639DB" w:rsidP="00E639DB">
            <w:pPr>
              <w:spacing w:after="0" w:line="240" w:lineRule="auto"/>
              <w:jc w:val="both"/>
              <w:rPr>
                <w:rFonts w:ascii="Times New Roman" w:hAnsi="Times New Roman"/>
                <w:sz w:val="24"/>
                <w:szCs w:val="24"/>
              </w:rPr>
            </w:pPr>
          </w:p>
          <w:p w14:paraId="3EF812F4" w14:textId="77777777" w:rsidR="00E639DB" w:rsidRPr="000C2288" w:rsidRDefault="00E639DB" w:rsidP="00E639DB">
            <w:pPr>
              <w:spacing w:after="0" w:line="240" w:lineRule="auto"/>
              <w:jc w:val="both"/>
              <w:rPr>
                <w:rFonts w:ascii="Times New Roman" w:hAnsi="Times New Roman"/>
                <w:sz w:val="24"/>
                <w:szCs w:val="24"/>
              </w:rPr>
            </w:pPr>
          </w:p>
          <w:p w14:paraId="4DFC026A" w14:textId="77777777" w:rsidR="00E639DB" w:rsidRPr="000C2288" w:rsidRDefault="00E639DB" w:rsidP="00E639DB">
            <w:pPr>
              <w:spacing w:after="0" w:line="240" w:lineRule="auto"/>
              <w:jc w:val="both"/>
              <w:rPr>
                <w:rFonts w:ascii="Times New Roman" w:hAnsi="Times New Roman"/>
                <w:sz w:val="24"/>
                <w:szCs w:val="24"/>
              </w:rPr>
            </w:pPr>
          </w:p>
          <w:p w14:paraId="57F58C4D" w14:textId="77777777" w:rsidR="00E639DB" w:rsidRPr="000C2288" w:rsidRDefault="00E639DB" w:rsidP="00E639DB">
            <w:pPr>
              <w:spacing w:after="0" w:line="240" w:lineRule="auto"/>
              <w:jc w:val="both"/>
              <w:rPr>
                <w:rFonts w:ascii="Times New Roman" w:hAnsi="Times New Roman"/>
                <w:sz w:val="24"/>
                <w:szCs w:val="24"/>
              </w:rPr>
            </w:pPr>
          </w:p>
          <w:p w14:paraId="0214401E" w14:textId="77777777" w:rsidR="00E639DB" w:rsidRPr="000C2288" w:rsidRDefault="00E639DB" w:rsidP="00E639DB">
            <w:pPr>
              <w:spacing w:after="0" w:line="240" w:lineRule="auto"/>
              <w:jc w:val="both"/>
              <w:rPr>
                <w:rFonts w:ascii="Times New Roman" w:hAnsi="Times New Roman"/>
                <w:sz w:val="24"/>
                <w:szCs w:val="24"/>
              </w:rPr>
            </w:pPr>
          </w:p>
          <w:p w14:paraId="5DEC5FB7" w14:textId="77777777" w:rsidR="00E639DB" w:rsidRPr="000C2288" w:rsidRDefault="00E639DB" w:rsidP="00E639DB">
            <w:pPr>
              <w:spacing w:after="0" w:line="240" w:lineRule="auto"/>
              <w:jc w:val="both"/>
              <w:rPr>
                <w:rFonts w:ascii="Times New Roman" w:hAnsi="Times New Roman"/>
                <w:sz w:val="24"/>
                <w:szCs w:val="24"/>
              </w:rPr>
            </w:pPr>
          </w:p>
          <w:p w14:paraId="5020DEC0" w14:textId="77777777" w:rsidR="00E639DB" w:rsidRPr="000C2288" w:rsidRDefault="00E639DB" w:rsidP="00E639DB">
            <w:pPr>
              <w:spacing w:after="0" w:line="240" w:lineRule="auto"/>
              <w:jc w:val="both"/>
              <w:rPr>
                <w:rFonts w:ascii="Times New Roman" w:hAnsi="Times New Roman"/>
                <w:sz w:val="24"/>
                <w:szCs w:val="24"/>
              </w:rPr>
            </w:pPr>
          </w:p>
          <w:p w14:paraId="180E527B" w14:textId="77777777" w:rsidR="00E639DB" w:rsidRPr="000C2288" w:rsidRDefault="00E639DB" w:rsidP="00E639DB">
            <w:pPr>
              <w:spacing w:after="0" w:line="240" w:lineRule="auto"/>
              <w:jc w:val="both"/>
              <w:rPr>
                <w:rFonts w:ascii="Times New Roman" w:hAnsi="Times New Roman"/>
                <w:sz w:val="24"/>
                <w:szCs w:val="24"/>
              </w:rPr>
            </w:pPr>
          </w:p>
          <w:p w14:paraId="787EED48" w14:textId="77777777" w:rsidR="00E639DB" w:rsidRPr="000C2288" w:rsidRDefault="00E639DB" w:rsidP="00E639DB">
            <w:pPr>
              <w:spacing w:after="0" w:line="240" w:lineRule="auto"/>
              <w:jc w:val="both"/>
              <w:rPr>
                <w:rFonts w:ascii="Times New Roman" w:hAnsi="Times New Roman"/>
                <w:sz w:val="24"/>
                <w:szCs w:val="24"/>
              </w:rPr>
            </w:pPr>
          </w:p>
          <w:p w14:paraId="3861D0A1" w14:textId="77777777" w:rsidR="00E639DB" w:rsidRPr="000C2288" w:rsidRDefault="00E639DB" w:rsidP="00E639DB">
            <w:pPr>
              <w:spacing w:after="0" w:line="240" w:lineRule="auto"/>
              <w:jc w:val="both"/>
              <w:rPr>
                <w:rFonts w:ascii="Times New Roman" w:hAnsi="Times New Roman"/>
                <w:sz w:val="24"/>
                <w:szCs w:val="24"/>
              </w:rPr>
            </w:pPr>
          </w:p>
          <w:p w14:paraId="1B8D7281" w14:textId="77777777" w:rsidR="00E639DB" w:rsidRPr="000C2288" w:rsidRDefault="00E639DB" w:rsidP="00E639DB">
            <w:pPr>
              <w:spacing w:after="0" w:line="240" w:lineRule="auto"/>
              <w:jc w:val="both"/>
              <w:rPr>
                <w:rFonts w:ascii="Times New Roman" w:hAnsi="Times New Roman"/>
                <w:sz w:val="24"/>
                <w:szCs w:val="24"/>
              </w:rPr>
            </w:pPr>
          </w:p>
          <w:p w14:paraId="1C6E7351" w14:textId="77777777" w:rsidR="00E639DB" w:rsidRPr="000C2288" w:rsidRDefault="00E639DB" w:rsidP="00E639DB">
            <w:pPr>
              <w:spacing w:after="0" w:line="240" w:lineRule="auto"/>
              <w:jc w:val="both"/>
              <w:rPr>
                <w:rFonts w:ascii="Times New Roman" w:hAnsi="Times New Roman"/>
                <w:sz w:val="24"/>
                <w:szCs w:val="24"/>
              </w:rPr>
            </w:pPr>
          </w:p>
          <w:p w14:paraId="544AA398" w14:textId="77777777" w:rsidR="00E639DB" w:rsidRPr="000C2288" w:rsidRDefault="00E639DB" w:rsidP="00E639DB">
            <w:pPr>
              <w:spacing w:after="0" w:line="240" w:lineRule="auto"/>
              <w:jc w:val="both"/>
              <w:rPr>
                <w:rFonts w:ascii="Times New Roman" w:hAnsi="Times New Roman"/>
                <w:sz w:val="24"/>
                <w:szCs w:val="24"/>
              </w:rPr>
            </w:pPr>
          </w:p>
          <w:p w14:paraId="4E72EEC3" w14:textId="77777777" w:rsidR="00E639DB" w:rsidRPr="000C2288" w:rsidRDefault="00E639DB" w:rsidP="00E639DB">
            <w:pPr>
              <w:spacing w:after="0" w:line="240" w:lineRule="auto"/>
              <w:jc w:val="both"/>
              <w:rPr>
                <w:rFonts w:ascii="Times New Roman" w:hAnsi="Times New Roman"/>
                <w:sz w:val="24"/>
                <w:szCs w:val="24"/>
              </w:rPr>
            </w:pPr>
          </w:p>
          <w:p w14:paraId="2A3E81F0" w14:textId="77777777" w:rsidR="00E639DB" w:rsidRPr="000C2288" w:rsidRDefault="00E639DB" w:rsidP="00E639DB">
            <w:pPr>
              <w:spacing w:after="0"/>
              <w:jc w:val="right"/>
              <w:rPr>
                <w:rFonts w:ascii="Times New Roman" w:hAnsi="Times New Roman"/>
                <w:b/>
                <w:sz w:val="24"/>
                <w:szCs w:val="24"/>
              </w:rPr>
            </w:pPr>
          </w:p>
          <w:p w14:paraId="3B0B9886" w14:textId="77777777" w:rsidR="00E639DB" w:rsidRPr="000C2288" w:rsidRDefault="00E639DB" w:rsidP="00E639DB">
            <w:pPr>
              <w:spacing w:after="0"/>
              <w:jc w:val="right"/>
              <w:rPr>
                <w:rFonts w:ascii="Times New Roman" w:hAnsi="Times New Roman"/>
                <w:b/>
                <w:sz w:val="24"/>
                <w:szCs w:val="24"/>
              </w:rPr>
            </w:pPr>
          </w:p>
          <w:p w14:paraId="46E71955" w14:textId="77777777" w:rsidR="00E639DB" w:rsidRPr="000C2288" w:rsidRDefault="00E639DB" w:rsidP="00E639DB">
            <w:pPr>
              <w:spacing w:after="0"/>
              <w:jc w:val="right"/>
              <w:rPr>
                <w:rFonts w:ascii="Times New Roman" w:hAnsi="Times New Roman"/>
                <w:b/>
                <w:sz w:val="24"/>
                <w:szCs w:val="24"/>
              </w:rPr>
            </w:pPr>
          </w:p>
          <w:p w14:paraId="2AC3A4C0" w14:textId="77777777" w:rsidR="00E639DB" w:rsidRPr="000C2288" w:rsidRDefault="00E639DB" w:rsidP="00E639DB">
            <w:pPr>
              <w:spacing w:after="0"/>
              <w:jc w:val="right"/>
              <w:rPr>
                <w:rFonts w:ascii="Times New Roman" w:hAnsi="Times New Roman"/>
                <w:b/>
                <w:sz w:val="24"/>
                <w:szCs w:val="24"/>
              </w:rPr>
            </w:pPr>
          </w:p>
          <w:p w14:paraId="2E942F8B" w14:textId="77777777" w:rsidR="00E639DB" w:rsidRPr="000C2288" w:rsidRDefault="00E639DB" w:rsidP="00E639DB">
            <w:pPr>
              <w:spacing w:after="0"/>
              <w:jc w:val="right"/>
              <w:rPr>
                <w:rFonts w:ascii="Times New Roman" w:hAnsi="Times New Roman"/>
                <w:b/>
                <w:sz w:val="24"/>
                <w:szCs w:val="24"/>
              </w:rPr>
            </w:pPr>
          </w:p>
          <w:p w14:paraId="05F0C084" w14:textId="77777777" w:rsidR="00E639DB" w:rsidRPr="000C2288" w:rsidRDefault="00E639DB" w:rsidP="00E639DB">
            <w:pPr>
              <w:spacing w:after="0"/>
              <w:jc w:val="right"/>
              <w:rPr>
                <w:rFonts w:ascii="Times New Roman" w:hAnsi="Times New Roman"/>
                <w:b/>
                <w:sz w:val="24"/>
                <w:szCs w:val="24"/>
              </w:rPr>
            </w:pPr>
          </w:p>
          <w:p w14:paraId="00163357" w14:textId="77777777" w:rsidR="00E639DB" w:rsidRPr="000C2288" w:rsidRDefault="00E639DB" w:rsidP="00E639DB">
            <w:pPr>
              <w:spacing w:after="0"/>
              <w:jc w:val="right"/>
              <w:rPr>
                <w:rFonts w:ascii="Times New Roman" w:hAnsi="Times New Roman"/>
                <w:b/>
                <w:sz w:val="24"/>
                <w:szCs w:val="24"/>
              </w:rPr>
            </w:pPr>
          </w:p>
          <w:p w14:paraId="6EBC4A99" w14:textId="77777777" w:rsidR="00E639DB" w:rsidRPr="000C2288" w:rsidRDefault="00E639DB" w:rsidP="00E639DB">
            <w:pPr>
              <w:spacing w:after="0"/>
              <w:jc w:val="right"/>
              <w:rPr>
                <w:rFonts w:ascii="Times New Roman" w:hAnsi="Times New Roman"/>
                <w:b/>
                <w:sz w:val="24"/>
                <w:szCs w:val="24"/>
              </w:rPr>
            </w:pPr>
          </w:p>
          <w:p w14:paraId="4886C00D" w14:textId="77777777" w:rsidR="00E639DB" w:rsidRPr="000C2288" w:rsidRDefault="00E639DB" w:rsidP="00E639DB">
            <w:pPr>
              <w:spacing w:after="0"/>
              <w:jc w:val="right"/>
              <w:rPr>
                <w:rFonts w:ascii="Times New Roman" w:hAnsi="Times New Roman"/>
                <w:b/>
                <w:sz w:val="24"/>
                <w:szCs w:val="24"/>
              </w:rPr>
            </w:pPr>
          </w:p>
          <w:p w14:paraId="74828C8F" w14:textId="77777777" w:rsidR="00E639DB" w:rsidRPr="000C2288" w:rsidRDefault="00E639DB" w:rsidP="00E639DB">
            <w:pPr>
              <w:spacing w:after="0"/>
              <w:jc w:val="right"/>
              <w:rPr>
                <w:rFonts w:ascii="Times New Roman" w:hAnsi="Times New Roman"/>
                <w:b/>
                <w:sz w:val="24"/>
                <w:szCs w:val="24"/>
              </w:rPr>
            </w:pPr>
          </w:p>
          <w:p w14:paraId="4F5741FC" w14:textId="77777777" w:rsidR="00E639DB" w:rsidRPr="000C2288" w:rsidRDefault="00E639DB" w:rsidP="00E639DB">
            <w:pPr>
              <w:spacing w:after="0"/>
              <w:jc w:val="right"/>
              <w:rPr>
                <w:rFonts w:ascii="Times New Roman" w:hAnsi="Times New Roman"/>
                <w:b/>
                <w:sz w:val="24"/>
                <w:szCs w:val="24"/>
              </w:rPr>
            </w:pPr>
          </w:p>
          <w:p w14:paraId="618B3A16" w14:textId="77777777" w:rsidR="00E639DB" w:rsidRPr="000C2288" w:rsidRDefault="00E639DB" w:rsidP="00E639DB">
            <w:pPr>
              <w:spacing w:after="0"/>
              <w:jc w:val="right"/>
              <w:rPr>
                <w:rFonts w:ascii="Times New Roman" w:hAnsi="Times New Roman"/>
                <w:b/>
                <w:sz w:val="24"/>
                <w:szCs w:val="24"/>
              </w:rPr>
            </w:pPr>
          </w:p>
          <w:p w14:paraId="35403A28" w14:textId="77777777" w:rsidR="00E639DB" w:rsidRPr="000C2288" w:rsidRDefault="00E639DB" w:rsidP="00E639DB">
            <w:pPr>
              <w:spacing w:after="0"/>
              <w:jc w:val="right"/>
              <w:rPr>
                <w:rFonts w:ascii="Times New Roman" w:hAnsi="Times New Roman"/>
                <w:b/>
                <w:sz w:val="24"/>
                <w:szCs w:val="24"/>
              </w:rPr>
            </w:pPr>
          </w:p>
          <w:p w14:paraId="7C03D40A" w14:textId="77777777" w:rsidR="00E639DB" w:rsidRPr="000C2288" w:rsidRDefault="00E639DB" w:rsidP="00E639DB">
            <w:pPr>
              <w:spacing w:after="0"/>
              <w:jc w:val="right"/>
              <w:rPr>
                <w:rFonts w:ascii="Times New Roman" w:hAnsi="Times New Roman"/>
                <w:b/>
                <w:sz w:val="24"/>
                <w:szCs w:val="24"/>
              </w:rPr>
            </w:pPr>
          </w:p>
          <w:p w14:paraId="39EA76B9" w14:textId="77777777" w:rsidR="00E639DB" w:rsidRPr="000C2288" w:rsidRDefault="00E639DB" w:rsidP="00E639DB">
            <w:pPr>
              <w:spacing w:after="0"/>
              <w:jc w:val="right"/>
              <w:rPr>
                <w:rFonts w:ascii="Times New Roman" w:hAnsi="Times New Roman"/>
                <w:b/>
                <w:sz w:val="24"/>
                <w:szCs w:val="24"/>
              </w:rPr>
            </w:pPr>
          </w:p>
          <w:p w14:paraId="72D9710B" w14:textId="77777777" w:rsidR="00E639DB" w:rsidRPr="000C2288" w:rsidRDefault="00E639DB" w:rsidP="00E639DB">
            <w:pPr>
              <w:spacing w:after="0"/>
              <w:jc w:val="right"/>
              <w:rPr>
                <w:rFonts w:ascii="Times New Roman" w:hAnsi="Times New Roman"/>
                <w:b/>
                <w:sz w:val="24"/>
                <w:szCs w:val="24"/>
              </w:rPr>
            </w:pPr>
          </w:p>
          <w:p w14:paraId="1AD2AB09" w14:textId="77777777" w:rsidR="00E639DB" w:rsidRPr="000C2288" w:rsidRDefault="00E639DB" w:rsidP="00E639DB">
            <w:pPr>
              <w:spacing w:after="0"/>
              <w:jc w:val="right"/>
              <w:rPr>
                <w:rFonts w:ascii="Times New Roman" w:hAnsi="Times New Roman"/>
                <w:b/>
                <w:sz w:val="24"/>
                <w:szCs w:val="24"/>
              </w:rPr>
            </w:pPr>
            <w:r w:rsidRPr="000C2288">
              <w:rPr>
                <w:rFonts w:ascii="Times New Roman" w:hAnsi="Times New Roman"/>
                <w:b/>
                <w:sz w:val="24"/>
                <w:szCs w:val="24"/>
              </w:rPr>
              <w:t>Приложение № 1</w:t>
            </w:r>
          </w:p>
          <w:p w14:paraId="1EF82B73" w14:textId="77777777" w:rsidR="00E639DB" w:rsidRPr="000C2288" w:rsidRDefault="00E639DB" w:rsidP="00E639DB">
            <w:pPr>
              <w:spacing w:after="0"/>
              <w:jc w:val="right"/>
              <w:rPr>
                <w:rFonts w:ascii="Times New Roman" w:hAnsi="Times New Roman"/>
                <w:b/>
                <w:color w:val="FF0000"/>
                <w:sz w:val="24"/>
                <w:szCs w:val="24"/>
                <w:highlight w:val="yellow"/>
              </w:rPr>
            </w:pPr>
            <w:r w:rsidRPr="000C2288">
              <w:rPr>
                <w:rFonts w:ascii="Times New Roman" w:hAnsi="Times New Roman"/>
                <w:b/>
                <w:sz w:val="24"/>
                <w:szCs w:val="24"/>
              </w:rPr>
              <w:t xml:space="preserve">к договору участия в долевом строительстве </w:t>
            </w:r>
            <w:r w:rsidRPr="000C2288">
              <w:rPr>
                <w:rFonts w:ascii="Times New Roman" w:hAnsi="Times New Roman"/>
                <w:b/>
                <w:color w:val="FF0000"/>
                <w:sz w:val="24"/>
                <w:szCs w:val="24"/>
                <w:highlight w:val="yellow"/>
              </w:rPr>
              <w:t>№ДК-1</w:t>
            </w:r>
          </w:p>
          <w:p w14:paraId="31A79094" w14:textId="77777777" w:rsidR="00E639DB" w:rsidRPr="000C2288" w:rsidRDefault="00E639DB" w:rsidP="00E639DB">
            <w:pPr>
              <w:spacing w:after="0"/>
              <w:jc w:val="right"/>
              <w:rPr>
                <w:rFonts w:ascii="Times New Roman" w:hAnsi="Times New Roman"/>
                <w:b/>
                <w:color w:val="FF0000"/>
                <w:sz w:val="24"/>
                <w:szCs w:val="24"/>
              </w:rPr>
            </w:pPr>
            <w:r w:rsidRPr="000C2288">
              <w:rPr>
                <w:rFonts w:ascii="Times New Roman" w:hAnsi="Times New Roman"/>
                <w:b/>
                <w:color w:val="FF0000"/>
                <w:sz w:val="24"/>
                <w:szCs w:val="24"/>
                <w:highlight w:val="yellow"/>
              </w:rPr>
              <w:t>от «12» сентября 2023 года</w:t>
            </w:r>
          </w:p>
          <w:p w14:paraId="04624148" w14:textId="77777777" w:rsidR="00E639DB" w:rsidRPr="000C2288" w:rsidRDefault="00E639DB" w:rsidP="00E639DB">
            <w:pPr>
              <w:spacing w:after="0" w:line="240" w:lineRule="auto"/>
              <w:jc w:val="both"/>
              <w:rPr>
                <w:rFonts w:ascii="Times New Roman" w:hAnsi="Times New Roman"/>
                <w:sz w:val="24"/>
                <w:szCs w:val="24"/>
              </w:rPr>
            </w:pPr>
          </w:p>
        </w:tc>
      </w:tr>
    </w:tbl>
    <w:p w14:paraId="67668127" w14:textId="77777777" w:rsidR="00E639DB" w:rsidRPr="000C2288" w:rsidRDefault="00E639DB" w:rsidP="00E639DB">
      <w:pPr>
        <w:jc w:val="center"/>
        <w:rPr>
          <w:rFonts w:ascii="Times New Roman" w:hAnsi="Times New Roman"/>
          <w:color w:val="FF0000"/>
          <w:sz w:val="24"/>
          <w:szCs w:val="24"/>
        </w:rPr>
      </w:pPr>
      <w:r w:rsidRPr="000C2288">
        <w:rPr>
          <w:rFonts w:ascii="Times New Roman" w:hAnsi="Times New Roman"/>
          <w:sz w:val="24"/>
          <w:szCs w:val="24"/>
        </w:rPr>
        <w:t>План Объекта долевого строительства кв. №</w:t>
      </w:r>
      <w:r w:rsidRPr="000C2288">
        <w:rPr>
          <w:rFonts w:ascii="Times New Roman" w:hAnsi="Times New Roman"/>
          <w:color w:val="FF0000"/>
          <w:sz w:val="24"/>
          <w:szCs w:val="24"/>
          <w:highlight w:val="yellow"/>
        </w:rPr>
        <w:t>1</w:t>
      </w:r>
    </w:p>
    <w:p w14:paraId="6275AD34" w14:textId="77777777" w:rsidR="00E639DB" w:rsidRDefault="00E639DB" w:rsidP="00E639DB">
      <w:pPr>
        <w:ind w:firstLine="708"/>
        <w:jc w:val="both"/>
        <w:rPr>
          <w:rFonts w:ascii="Times New Roman" w:hAnsi="Times New Roman"/>
          <w:noProof/>
          <w:sz w:val="24"/>
          <w:szCs w:val="24"/>
          <w:lang w:eastAsia="ru-RU"/>
        </w:rPr>
      </w:pPr>
      <w:r w:rsidRPr="000C2288">
        <w:rPr>
          <w:rFonts w:ascii="Times New Roman" w:hAnsi="Times New Roman"/>
          <w:sz w:val="24"/>
          <w:szCs w:val="24"/>
        </w:rPr>
        <w:t xml:space="preserve">План Объекта долевого строительства является схематическим отображением планировки Объекта долевого строительства. В случае наличия на схематическом отображении планировки Объекта долевого строительства обозначений посудомоечных и стиральных машин, духовых шкафов и варочных поверхностей, кухонной бытовой техники, элементов встроенных шкафов и </w:t>
      </w:r>
      <w:proofErr w:type="spellStart"/>
      <w:r w:rsidRPr="000C2288">
        <w:rPr>
          <w:rFonts w:ascii="Times New Roman" w:hAnsi="Times New Roman"/>
          <w:sz w:val="24"/>
          <w:szCs w:val="24"/>
        </w:rPr>
        <w:t>атресолей</w:t>
      </w:r>
      <w:proofErr w:type="spellEnd"/>
      <w:r w:rsidRPr="000C2288">
        <w:rPr>
          <w:rFonts w:ascii="Times New Roman" w:hAnsi="Times New Roman"/>
          <w:sz w:val="24"/>
          <w:szCs w:val="24"/>
        </w:rPr>
        <w:t>, мебели и элементов интерьера, сантехнического оборудования, данные обозначения будут носить условный характер и не будут создавать для Застройщика каких-либо обязательств по установке/поставке/расположению указанных объектов</w:t>
      </w:r>
      <w:r w:rsidRPr="000C2288">
        <w:rPr>
          <w:rFonts w:ascii="Times New Roman" w:hAnsi="Times New Roman"/>
          <w:noProof/>
          <w:sz w:val="24"/>
          <w:szCs w:val="24"/>
          <w:lang w:eastAsia="ru-RU"/>
        </w:rPr>
        <w:t>.</w:t>
      </w:r>
    </w:p>
    <w:p w14:paraId="462782FD" w14:textId="77777777" w:rsidR="00AD4182" w:rsidRDefault="00AD4182" w:rsidP="00E639DB">
      <w:pPr>
        <w:ind w:firstLine="708"/>
        <w:jc w:val="both"/>
        <w:rPr>
          <w:rFonts w:ascii="Times New Roman" w:hAnsi="Times New Roman"/>
          <w:noProof/>
          <w:sz w:val="24"/>
          <w:szCs w:val="24"/>
          <w:lang w:eastAsia="ru-RU"/>
        </w:rPr>
      </w:pPr>
    </w:p>
    <w:p w14:paraId="74D90816" w14:textId="77777777" w:rsidR="00AD4182" w:rsidRDefault="00AD4182" w:rsidP="00E639DB">
      <w:pPr>
        <w:ind w:firstLine="708"/>
        <w:jc w:val="both"/>
        <w:rPr>
          <w:rFonts w:ascii="Times New Roman" w:hAnsi="Times New Roman"/>
          <w:noProof/>
          <w:sz w:val="24"/>
          <w:szCs w:val="24"/>
          <w:lang w:eastAsia="ru-RU"/>
        </w:rPr>
      </w:pPr>
    </w:p>
    <w:p w14:paraId="45182E93" w14:textId="77777777" w:rsidR="00AD4182" w:rsidRPr="000C2288" w:rsidRDefault="00AD4182" w:rsidP="00E639DB">
      <w:pPr>
        <w:ind w:firstLine="708"/>
        <w:jc w:val="both"/>
        <w:rPr>
          <w:rFonts w:ascii="Times New Roman" w:hAnsi="Times New Roman"/>
          <w:noProof/>
          <w:sz w:val="24"/>
          <w:szCs w:val="24"/>
          <w:lang w:eastAsia="ru-RU"/>
        </w:rPr>
      </w:pPr>
    </w:p>
    <w:p w14:paraId="57827D47" w14:textId="77777777" w:rsidR="00E639DB" w:rsidRPr="000C2288" w:rsidRDefault="00E639DB" w:rsidP="00E639DB">
      <w:pPr>
        <w:ind w:firstLine="708"/>
        <w:jc w:val="both"/>
        <w:rPr>
          <w:rFonts w:ascii="Times New Roman" w:hAnsi="Times New Roman"/>
          <w:color w:val="FF0000"/>
          <w:sz w:val="24"/>
          <w:szCs w:val="24"/>
        </w:rPr>
      </w:pPr>
    </w:p>
    <w:tbl>
      <w:tblPr>
        <w:tblW w:w="8955" w:type="dxa"/>
        <w:tblInd w:w="392" w:type="dxa"/>
        <w:tblLook w:val="00A0" w:firstRow="1" w:lastRow="0" w:firstColumn="1" w:lastColumn="0" w:noHBand="0" w:noVBand="0"/>
      </w:tblPr>
      <w:tblGrid>
        <w:gridCol w:w="4208"/>
        <w:gridCol w:w="4747"/>
      </w:tblGrid>
      <w:tr w:rsidR="00E639DB" w:rsidRPr="000C2288" w14:paraId="4ED21EFF" w14:textId="77777777" w:rsidTr="00555901">
        <w:trPr>
          <w:trHeight w:val="601"/>
        </w:trPr>
        <w:tc>
          <w:tcPr>
            <w:tcW w:w="4208" w:type="dxa"/>
          </w:tcPr>
          <w:p w14:paraId="440D0162" w14:textId="77777777" w:rsidR="00E639DB" w:rsidRPr="000C2288" w:rsidRDefault="00E639DB" w:rsidP="00E639DB">
            <w:pPr>
              <w:spacing w:after="0" w:line="240" w:lineRule="auto"/>
              <w:ind w:left="426"/>
              <w:rPr>
                <w:rFonts w:ascii="Times New Roman" w:hAnsi="Times New Roman"/>
                <w:b/>
                <w:sz w:val="24"/>
                <w:szCs w:val="24"/>
              </w:rPr>
            </w:pPr>
            <w:r w:rsidRPr="000C2288">
              <w:rPr>
                <w:rFonts w:ascii="Times New Roman" w:hAnsi="Times New Roman"/>
                <w:b/>
                <w:sz w:val="24"/>
                <w:szCs w:val="24"/>
              </w:rPr>
              <w:t xml:space="preserve">            Застройщик:</w:t>
            </w:r>
          </w:p>
          <w:p w14:paraId="7EAA2600" w14:textId="61B8682B" w:rsidR="00E639DB" w:rsidRPr="000C2288" w:rsidRDefault="003D3809" w:rsidP="00E639DB">
            <w:pPr>
              <w:spacing w:after="0" w:line="240" w:lineRule="auto"/>
              <w:jc w:val="both"/>
              <w:rPr>
                <w:rFonts w:ascii="Times New Roman" w:hAnsi="Times New Roman"/>
                <w:sz w:val="24"/>
                <w:szCs w:val="24"/>
              </w:rPr>
            </w:pPr>
            <w:r>
              <w:rPr>
                <w:rFonts w:ascii="Times New Roman" w:hAnsi="Times New Roman"/>
                <w:sz w:val="24"/>
                <w:szCs w:val="24"/>
              </w:rPr>
              <w:t>Г</w:t>
            </w:r>
            <w:r w:rsidR="00E639DB" w:rsidRPr="000C2288">
              <w:rPr>
                <w:rFonts w:ascii="Times New Roman" w:hAnsi="Times New Roman"/>
                <w:sz w:val="24"/>
                <w:szCs w:val="24"/>
              </w:rPr>
              <w:t>енеральный директор</w:t>
            </w:r>
          </w:p>
          <w:p w14:paraId="6080BEFD" w14:textId="77777777" w:rsidR="00E639DB" w:rsidRPr="000C2288" w:rsidRDefault="00E639DB" w:rsidP="00E639DB">
            <w:pPr>
              <w:spacing w:after="0" w:line="240" w:lineRule="auto"/>
              <w:ind w:right="-108"/>
              <w:jc w:val="both"/>
              <w:rPr>
                <w:rFonts w:ascii="Times New Roman" w:hAnsi="Times New Roman"/>
                <w:sz w:val="24"/>
                <w:szCs w:val="24"/>
              </w:rPr>
            </w:pPr>
            <w:r w:rsidRPr="000C2288">
              <w:rPr>
                <w:rFonts w:ascii="Times New Roman" w:hAnsi="Times New Roman"/>
                <w:sz w:val="24"/>
                <w:szCs w:val="24"/>
              </w:rPr>
              <w:t>ООО «СЗ МС-17»</w:t>
            </w:r>
          </w:p>
          <w:p w14:paraId="462BECD1" w14:textId="77777777" w:rsidR="00E639DB" w:rsidRPr="000C2288" w:rsidRDefault="00E639DB" w:rsidP="00E639DB">
            <w:pPr>
              <w:shd w:val="clear" w:color="auto" w:fill="FFFFFF" w:themeFill="background1"/>
              <w:spacing w:after="0" w:line="240" w:lineRule="auto"/>
              <w:ind w:firstLine="34"/>
              <w:rPr>
                <w:rFonts w:ascii="Times New Roman" w:hAnsi="Times New Roman"/>
                <w:sz w:val="24"/>
                <w:szCs w:val="24"/>
              </w:rPr>
            </w:pPr>
            <w:r w:rsidRPr="000C2288">
              <w:rPr>
                <w:rFonts w:ascii="Times New Roman" w:hAnsi="Times New Roman"/>
                <w:sz w:val="24"/>
                <w:szCs w:val="24"/>
              </w:rPr>
              <w:t xml:space="preserve">   _____________/А.А. Миллер / </w:t>
            </w:r>
          </w:p>
          <w:p w14:paraId="1E28DFE6" w14:textId="77777777" w:rsidR="00E639DB" w:rsidRPr="000C2288" w:rsidRDefault="00E639DB" w:rsidP="00E639DB">
            <w:pPr>
              <w:shd w:val="clear" w:color="auto" w:fill="FFFFFF" w:themeFill="background1"/>
              <w:spacing w:after="0" w:line="240" w:lineRule="auto"/>
              <w:jc w:val="both"/>
              <w:rPr>
                <w:rFonts w:ascii="Times New Roman" w:hAnsi="Times New Roman"/>
                <w:sz w:val="24"/>
                <w:szCs w:val="24"/>
              </w:rPr>
            </w:pPr>
            <w:r w:rsidRPr="000C2288">
              <w:rPr>
                <w:rFonts w:ascii="Times New Roman" w:hAnsi="Times New Roman"/>
                <w:sz w:val="24"/>
                <w:szCs w:val="24"/>
              </w:rPr>
              <w:t xml:space="preserve">              М.П.</w:t>
            </w:r>
          </w:p>
          <w:p w14:paraId="5A932548" w14:textId="77777777" w:rsidR="00E639DB" w:rsidRPr="000C2288" w:rsidRDefault="00E639DB" w:rsidP="00E639DB">
            <w:pPr>
              <w:spacing w:after="0" w:line="240" w:lineRule="auto"/>
              <w:ind w:left="426"/>
              <w:jc w:val="both"/>
              <w:rPr>
                <w:rFonts w:ascii="Times New Roman" w:hAnsi="Times New Roman"/>
                <w:sz w:val="24"/>
                <w:szCs w:val="24"/>
              </w:rPr>
            </w:pPr>
          </w:p>
          <w:p w14:paraId="5A0A1C1D" w14:textId="77777777" w:rsidR="00E639DB" w:rsidRPr="000C2288" w:rsidRDefault="00E639DB" w:rsidP="00E639DB">
            <w:pPr>
              <w:spacing w:after="0" w:line="240" w:lineRule="auto"/>
              <w:ind w:left="426"/>
              <w:jc w:val="both"/>
              <w:rPr>
                <w:rFonts w:ascii="Times New Roman" w:hAnsi="Times New Roman"/>
                <w:sz w:val="24"/>
                <w:szCs w:val="24"/>
              </w:rPr>
            </w:pPr>
          </w:p>
        </w:tc>
        <w:tc>
          <w:tcPr>
            <w:tcW w:w="4747" w:type="dxa"/>
          </w:tcPr>
          <w:p w14:paraId="50E56006" w14:textId="77777777" w:rsidR="00E639DB" w:rsidRPr="000C2288" w:rsidRDefault="00E639DB" w:rsidP="00E639DB">
            <w:pPr>
              <w:spacing w:after="0" w:line="240" w:lineRule="auto"/>
              <w:ind w:left="426"/>
              <w:jc w:val="center"/>
              <w:rPr>
                <w:rFonts w:ascii="Times New Roman" w:hAnsi="Times New Roman"/>
                <w:b/>
                <w:sz w:val="24"/>
                <w:szCs w:val="24"/>
              </w:rPr>
            </w:pPr>
            <w:r w:rsidRPr="000C2288">
              <w:rPr>
                <w:rFonts w:ascii="Times New Roman" w:hAnsi="Times New Roman"/>
                <w:b/>
                <w:sz w:val="24"/>
                <w:szCs w:val="24"/>
              </w:rPr>
              <w:t>Участник долевого строительства:</w:t>
            </w:r>
          </w:p>
          <w:p w14:paraId="0AA197B5" w14:textId="77777777" w:rsidR="00E639DB" w:rsidRPr="000C2288" w:rsidRDefault="00E639DB" w:rsidP="00E639DB">
            <w:pPr>
              <w:spacing w:after="0" w:line="240" w:lineRule="auto"/>
              <w:ind w:left="426"/>
              <w:jc w:val="both"/>
              <w:rPr>
                <w:rFonts w:ascii="Times New Roman" w:hAnsi="Times New Roman"/>
                <w:sz w:val="24"/>
                <w:szCs w:val="24"/>
              </w:rPr>
            </w:pPr>
          </w:p>
          <w:p w14:paraId="74459FD7" w14:textId="77777777" w:rsidR="00E639DB" w:rsidRPr="000C2288" w:rsidRDefault="00E639DB" w:rsidP="00E639DB">
            <w:pPr>
              <w:ind w:left="426"/>
              <w:jc w:val="both"/>
              <w:rPr>
                <w:rFonts w:ascii="Times New Roman" w:hAnsi="Times New Roman"/>
                <w:sz w:val="24"/>
                <w:szCs w:val="24"/>
              </w:rPr>
            </w:pPr>
          </w:p>
          <w:p w14:paraId="2E11F7F0" w14:textId="77777777" w:rsidR="00E639DB" w:rsidRPr="000C2288" w:rsidRDefault="00E639DB" w:rsidP="00E639DB">
            <w:pPr>
              <w:spacing w:after="0" w:line="240" w:lineRule="auto"/>
              <w:ind w:left="426"/>
              <w:jc w:val="both"/>
              <w:rPr>
                <w:rFonts w:ascii="Times New Roman" w:hAnsi="Times New Roman"/>
                <w:color w:val="FF0000"/>
                <w:sz w:val="24"/>
                <w:szCs w:val="24"/>
              </w:rPr>
            </w:pPr>
            <w:r w:rsidRPr="000C2288">
              <w:rPr>
                <w:rFonts w:ascii="Times New Roman" w:hAnsi="Times New Roman"/>
                <w:color w:val="FF0000"/>
                <w:sz w:val="24"/>
                <w:szCs w:val="24"/>
                <w:highlight w:val="yellow"/>
              </w:rPr>
              <w:t>___________________/_____________/</w:t>
            </w:r>
          </w:p>
          <w:p w14:paraId="02617D58" w14:textId="77777777" w:rsidR="00E639DB" w:rsidRPr="000C2288" w:rsidRDefault="00E639DB" w:rsidP="00E639DB">
            <w:pPr>
              <w:spacing w:after="0" w:line="240" w:lineRule="auto"/>
              <w:jc w:val="both"/>
              <w:rPr>
                <w:rFonts w:ascii="Times New Roman" w:eastAsia="Times New Roman" w:hAnsi="Times New Roman"/>
                <w:bCs/>
                <w:sz w:val="24"/>
                <w:szCs w:val="24"/>
                <w:lang w:eastAsia="ru-RU"/>
              </w:rPr>
            </w:pPr>
          </w:p>
          <w:p w14:paraId="7112538F" w14:textId="77777777" w:rsidR="00E639DB" w:rsidRPr="000C2288" w:rsidRDefault="00E639DB" w:rsidP="00E639DB">
            <w:pPr>
              <w:spacing w:after="0" w:line="240" w:lineRule="auto"/>
              <w:jc w:val="both"/>
              <w:rPr>
                <w:rFonts w:ascii="Times New Roman" w:hAnsi="Times New Roman"/>
                <w:sz w:val="24"/>
                <w:szCs w:val="24"/>
              </w:rPr>
            </w:pPr>
          </w:p>
          <w:p w14:paraId="671C96CD" w14:textId="77777777" w:rsidR="00E639DB" w:rsidRPr="000C2288" w:rsidRDefault="00E639DB" w:rsidP="00E639DB">
            <w:pPr>
              <w:spacing w:after="0" w:line="240" w:lineRule="auto"/>
              <w:jc w:val="both"/>
              <w:rPr>
                <w:rFonts w:ascii="Times New Roman" w:hAnsi="Times New Roman"/>
                <w:sz w:val="24"/>
                <w:szCs w:val="24"/>
              </w:rPr>
            </w:pPr>
          </w:p>
        </w:tc>
      </w:tr>
    </w:tbl>
    <w:p w14:paraId="6DFC0562" w14:textId="77777777" w:rsidR="00E639DB" w:rsidRPr="000C2288" w:rsidRDefault="00E639DB" w:rsidP="00E639DB">
      <w:pPr>
        <w:tabs>
          <w:tab w:val="left" w:pos="6585"/>
        </w:tabs>
        <w:spacing w:after="0"/>
        <w:rPr>
          <w:rFonts w:ascii="Times New Roman" w:hAnsi="Times New Roman"/>
          <w:b/>
          <w:sz w:val="24"/>
          <w:szCs w:val="24"/>
        </w:rPr>
      </w:pPr>
    </w:p>
    <w:p w14:paraId="5B73D695" w14:textId="77777777" w:rsidR="00AD4182" w:rsidRDefault="00AD4182" w:rsidP="00E639DB">
      <w:pPr>
        <w:spacing w:after="0"/>
        <w:jc w:val="right"/>
        <w:rPr>
          <w:rFonts w:ascii="Times New Roman" w:hAnsi="Times New Roman"/>
          <w:b/>
          <w:sz w:val="24"/>
          <w:szCs w:val="24"/>
        </w:rPr>
      </w:pPr>
    </w:p>
    <w:p w14:paraId="05FBF809" w14:textId="77777777" w:rsidR="00AD4182" w:rsidRDefault="00AD4182" w:rsidP="00E639DB">
      <w:pPr>
        <w:spacing w:after="0"/>
        <w:jc w:val="right"/>
        <w:rPr>
          <w:rFonts w:ascii="Times New Roman" w:hAnsi="Times New Roman"/>
          <w:b/>
          <w:sz w:val="24"/>
          <w:szCs w:val="24"/>
        </w:rPr>
      </w:pPr>
    </w:p>
    <w:p w14:paraId="2E6725F2" w14:textId="77777777" w:rsidR="00AD4182" w:rsidRDefault="00AD4182" w:rsidP="00E639DB">
      <w:pPr>
        <w:spacing w:after="0"/>
        <w:jc w:val="right"/>
        <w:rPr>
          <w:rFonts w:ascii="Times New Roman" w:hAnsi="Times New Roman"/>
          <w:b/>
          <w:sz w:val="24"/>
          <w:szCs w:val="24"/>
        </w:rPr>
      </w:pPr>
    </w:p>
    <w:p w14:paraId="4BBF9D89" w14:textId="77777777" w:rsidR="00AD4182" w:rsidRDefault="00AD4182" w:rsidP="00E639DB">
      <w:pPr>
        <w:spacing w:after="0"/>
        <w:jc w:val="right"/>
        <w:rPr>
          <w:rFonts w:ascii="Times New Roman" w:hAnsi="Times New Roman"/>
          <w:b/>
          <w:sz w:val="24"/>
          <w:szCs w:val="24"/>
        </w:rPr>
      </w:pPr>
    </w:p>
    <w:p w14:paraId="110B6C56" w14:textId="77777777" w:rsidR="00AD4182" w:rsidRDefault="00AD4182" w:rsidP="00E639DB">
      <w:pPr>
        <w:spacing w:after="0"/>
        <w:jc w:val="right"/>
        <w:rPr>
          <w:rFonts w:ascii="Times New Roman" w:hAnsi="Times New Roman"/>
          <w:b/>
          <w:sz w:val="24"/>
          <w:szCs w:val="24"/>
        </w:rPr>
      </w:pPr>
    </w:p>
    <w:p w14:paraId="7E47D15E" w14:textId="77777777" w:rsidR="00AD4182" w:rsidRDefault="00AD4182" w:rsidP="00E639DB">
      <w:pPr>
        <w:spacing w:after="0"/>
        <w:jc w:val="right"/>
        <w:rPr>
          <w:rFonts w:ascii="Times New Roman" w:hAnsi="Times New Roman"/>
          <w:b/>
          <w:sz w:val="24"/>
          <w:szCs w:val="24"/>
        </w:rPr>
      </w:pPr>
    </w:p>
    <w:p w14:paraId="2437F0D8" w14:textId="77777777" w:rsidR="00AD4182" w:rsidRDefault="00AD4182" w:rsidP="00E639DB">
      <w:pPr>
        <w:spacing w:after="0"/>
        <w:jc w:val="right"/>
        <w:rPr>
          <w:rFonts w:ascii="Times New Roman" w:hAnsi="Times New Roman"/>
          <w:b/>
          <w:sz w:val="24"/>
          <w:szCs w:val="24"/>
        </w:rPr>
      </w:pPr>
    </w:p>
    <w:p w14:paraId="111F6550" w14:textId="77777777" w:rsidR="00AD4182" w:rsidRDefault="00AD4182" w:rsidP="00E639DB">
      <w:pPr>
        <w:spacing w:after="0"/>
        <w:jc w:val="right"/>
        <w:rPr>
          <w:rFonts w:ascii="Times New Roman" w:hAnsi="Times New Roman"/>
          <w:b/>
          <w:sz w:val="24"/>
          <w:szCs w:val="24"/>
        </w:rPr>
      </w:pPr>
    </w:p>
    <w:p w14:paraId="7C7E758A" w14:textId="77777777" w:rsidR="00AD4182" w:rsidRDefault="00AD4182" w:rsidP="00E639DB">
      <w:pPr>
        <w:spacing w:after="0"/>
        <w:jc w:val="right"/>
        <w:rPr>
          <w:rFonts w:ascii="Times New Roman" w:hAnsi="Times New Roman"/>
          <w:b/>
          <w:sz w:val="24"/>
          <w:szCs w:val="24"/>
        </w:rPr>
      </w:pPr>
    </w:p>
    <w:p w14:paraId="1A703A47" w14:textId="77777777" w:rsidR="00AD4182" w:rsidRDefault="00AD4182" w:rsidP="00E639DB">
      <w:pPr>
        <w:spacing w:after="0"/>
        <w:jc w:val="right"/>
        <w:rPr>
          <w:rFonts w:ascii="Times New Roman" w:hAnsi="Times New Roman"/>
          <w:b/>
          <w:sz w:val="24"/>
          <w:szCs w:val="24"/>
        </w:rPr>
      </w:pPr>
    </w:p>
    <w:p w14:paraId="5E78751B" w14:textId="77777777" w:rsidR="00AD4182" w:rsidRDefault="00AD4182" w:rsidP="00E639DB">
      <w:pPr>
        <w:spacing w:after="0"/>
        <w:jc w:val="right"/>
        <w:rPr>
          <w:rFonts w:ascii="Times New Roman" w:hAnsi="Times New Roman"/>
          <w:b/>
          <w:sz w:val="24"/>
          <w:szCs w:val="24"/>
        </w:rPr>
      </w:pPr>
    </w:p>
    <w:p w14:paraId="4E31794E" w14:textId="77777777" w:rsidR="00AD4182" w:rsidRDefault="00AD4182" w:rsidP="00E639DB">
      <w:pPr>
        <w:spacing w:after="0"/>
        <w:jc w:val="right"/>
        <w:rPr>
          <w:rFonts w:ascii="Times New Roman" w:hAnsi="Times New Roman"/>
          <w:b/>
          <w:sz w:val="24"/>
          <w:szCs w:val="24"/>
        </w:rPr>
      </w:pPr>
    </w:p>
    <w:p w14:paraId="5B077FC6" w14:textId="77777777" w:rsidR="00AD4182" w:rsidRDefault="00AD4182" w:rsidP="00E639DB">
      <w:pPr>
        <w:spacing w:after="0"/>
        <w:jc w:val="right"/>
        <w:rPr>
          <w:rFonts w:ascii="Times New Roman" w:hAnsi="Times New Roman"/>
          <w:b/>
          <w:sz w:val="24"/>
          <w:szCs w:val="24"/>
        </w:rPr>
      </w:pPr>
    </w:p>
    <w:p w14:paraId="49BDB1FC" w14:textId="77777777" w:rsidR="00AD4182" w:rsidRDefault="00AD4182" w:rsidP="00E639DB">
      <w:pPr>
        <w:spacing w:after="0"/>
        <w:jc w:val="right"/>
        <w:rPr>
          <w:rFonts w:ascii="Times New Roman" w:hAnsi="Times New Roman"/>
          <w:b/>
          <w:sz w:val="24"/>
          <w:szCs w:val="24"/>
        </w:rPr>
      </w:pPr>
    </w:p>
    <w:p w14:paraId="78677E41" w14:textId="77777777" w:rsidR="00E639DB" w:rsidRPr="000C2288" w:rsidRDefault="00E639DB" w:rsidP="00E639DB">
      <w:pPr>
        <w:spacing w:after="0"/>
        <w:jc w:val="right"/>
        <w:rPr>
          <w:rFonts w:ascii="Times New Roman" w:hAnsi="Times New Roman"/>
          <w:b/>
          <w:sz w:val="24"/>
          <w:szCs w:val="24"/>
        </w:rPr>
      </w:pPr>
      <w:r w:rsidRPr="000C2288">
        <w:rPr>
          <w:rFonts w:ascii="Times New Roman" w:hAnsi="Times New Roman"/>
          <w:b/>
          <w:sz w:val="24"/>
          <w:szCs w:val="24"/>
        </w:rPr>
        <w:t>Приложение № 2</w:t>
      </w:r>
    </w:p>
    <w:p w14:paraId="356374FB" w14:textId="77777777" w:rsidR="00E639DB" w:rsidRPr="000C2288" w:rsidRDefault="00E639DB" w:rsidP="00E639DB">
      <w:pPr>
        <w:spacing w:after="0"/>
        <w:jc w:val="right"/>
        <w:rPr>
          <w:rFonts w:ascii="Times New Roman" w:hAnsi="Times New Roman"/>
          <w:b/>
          <w:color w:val="FF0000"/>
          <w:sz w:val="24"/>
          <w:szCs w:val="24"/>
          <w:highlight w:val="yellow"/>
        </w:rPr>
      </w:pPr>
      <w:r w:rsidRPr="000C2288">
        <w:rPr>
          <w:rFonts w:ascii="Times New Roman" w:hAnsi="Times New Roman"/>
          <w:b/>
          <w:sz w:val="24"/>
          <w:szCs w:val="24"/>
        </w:rPr>
        <w:t xml:space="preserve">к договору участия в долевом строительстве </w:t>
      </w:r>
      <w:r w:rsidRPr="000C2288">
        <w:rPr>
          <w:rFonts w:ascii="Times New Roman" w:hAnsi="Times New Roman"/>
          <w:b/>
          <w:color w:val="FF0000"/>
          <w:sz w:val="24"/>
          <w:szCs w:val="24"/>
          <w:highlight w:val="yellow"/>
        </w:rPr>
        <w:t>№ДК-1</w:t>
      </w:r>
    </w:p>
    <w:p w14:paraId="438B9447" w14:textId="77777777" w:rsidR="00E639DB" w:rsidRPr="000C2288" w:rsidRDefault="00E639DB" w:rsidP="00E639DB">
      <w:pPr>
        <w:spacing w:after="0"/>
        <w:jc w:val="right"/>
        <w:rPr>
          <w:rFonts w:ascii="Times New Roman" w:hAnsi="Times New Roman"/>
          <w:b/>
          <w:color w:val="FF0000"/>
          <w:sz w:val="24"/>
          <w:szCs w:val="24"/>
        </w:rPr>
      </w:pPr>
      <w:r w:rsidRPr="000C2288">
        <w:rPr>
          <w:rFonts w:ascii="Times New Roman" w:hAnsi="Times New Roman"/>
          <w:b/>
          <w:color w:val="FF0000"/>
          <w:sz w:val="24"/>
          <w:szCs w:val="24"/>
          <w:highlight w:val="yellow"/>
        </w:rPr>
        <w:t>от «12» сентября 2023 года</w:t>
      </w:r>
    </w:p>
    <w:p w14:paraId="5CC4527D" w14:textId="77777777" w:rsidR="00E639DB" w:rsidRPr="000C2288" w:rsidRDefault="00E639DB" w:rsidP="00E639DB">
      <w:pPr>
        <w:spacing w:after="0"/>
        <w:ind w:left="426"/>
        <w:jc w:val="center"/>
        <w:rPr>
          <w:rFonts w:ascii="Times New Roman" w:hAnsi="Times New Roman"/>
          <w:b/>
          <w:sz w:val="24"/>
          <w:szCs w:val="24"/>
        </w:rPr>
      </w:pPr>
    </w:p>
    <w:p w14:paraId="08D8BE0D" w14:textId="77777777" w:rsidR="00D16437" w:rsidRPr="007A04E1" w:rsidRDefault="00D16437" w:rsidP="00D16437">
      <w:pPr>
        <w:spacing w:after="0"/>
        <w:jc w:val="center"/>
        <w:rPr>
          <w:rFonts w:ascii="Times New Roman" w:hAnsi="Times New Roman"/>
          <w:b/>
        </w:rPr>
      </w:pPr>
      <w:r w:rsidRPr="007A04E1">
        <w:rPr>
          <w:rFonts w:ascii="Times New Roman" w:hAnsi="Times New Roman"/>
          <w:b/>
        </w:rPr>
        <w:t>Уровень потребительских качеств квартиры</w:t>
      </w:r>
    </w:p>
    <w:p w14:paraId="7DFFB2CA" w14:textId="77777777" w:rsidR="00D16437" w:rsidRPr="007A04E1" w:rsidRDefault="00D16437" w:rsidP="00D16437">
      <w:pPr>
        <w:spacing w:after="0"/>
        <w:jc w:val="both"/>
        <w:rPr>
          <w:rFonts w:ascii="Times New Roman" w:hAnsi="Times New Roman"/>
        </w:rPr>
      </w:pPr>
    </w:p>
    <w:p w14:paraId="557AE6D1" w14:textId="77777777" w:rsidR="00D16437" w:rsidRPr="007A04E1" w:rsidRDefault="00D16437" w:rsidP="00D16437">
      <w:pPr>
        <w:spacing w:after="0"/>
        <w:jc w:val="both"/>
        <w:rPr>
          <w:rFonts w:ascii="Times New Roman" w:hAnsi="Times New Roman"/>
          <w:b/>
        </w:rPr>
      </w:pPr>
      <w:r w:rsidRPr="007A04E1">
        <w:rPr>
          <w:rFonts w:ascii="Times New Roman" w:hAnsi="Times New Roman"/>
          <w:b/>
        </w:rPr>
        <w:t>1. Здание:</w:t>
      </w:r>
    </w:p>
    <w:p w14:paraId="66F5CE71" w14:textId="77777777" w:rsidR="00D16437" w:rsidRPr="007A04E1" w:rsidRDefault="00D16437" w:rsidP="00D16437">
      <w:pPr>
        <w:spacing w:after="0"/>
        <w:jc w:val="both"/>
        <w:rPr>
          <w:rFonts w:ascii="Times New Roman" w:hAnsi="Times New Roman"/>
        </w:rPr>
      </w:pPr>
      <w:r w:rsidRPr="007A04E1">
        <w:rPr>
          <w:rFonts w:ascii="Times New Roman" w:hAnsi="Times New Roman"/>
          <w:b/>
        </w:rPr>
        <w:t>Фундаменты</w:t>
      </w:r>
      <w:r w:rsidRPr="007A04E1">
        <w:rPr>
          <w:rFonts w:ascii="Times New Roman" w:hAnsi="Times New Roman"/>
        </w:rPr>
        <w:t xml:space="preserve"> – монолитная железобетонная плита;</w:t>
      </w:r>
    </w:p>
    <w:p w14:paraId="7EFDC22D" w14:textId="77777777" w:rsidR="00D16437" w:rsidRPr="007A04E1" w:rsidRDefault="00D16437" w:rsidP="00D16437">
      <w:pPr>
        <w:spacing w:after="0"/>
        <w:jc w:val="both"/>
        <w:rPr>
          <w:rFonts w:ascii="Times New Roman" w:hAnsi="Times New Roman"/>
          <w:b/>
        </w:rPr>
      </w:pPr>
      <w:r w:rsidRPr="007A04E1">
        <w:rPr>
          <w:rFonts w:ascii="Times New Roman" w:hAnsi="Times New Roman"/>
          <w:b/>
        </w:rPr>
        <w:t>Стены:</w:t>
      </w:r>
    </w:p>
    <w:p w14:paraId="680F4596" w14:textId="77777777" w:rsidR="00D16437" w:rsidRPr="007A04E1" w:rsidRDefault="00D16437" w:rsidP="00D16437">
      <w:pPr>
        <w:spacing w:after="0"/>
        <w:jc w:val="both"/>
        <w:rPr>
          <w:rFonts w:ascii="Times New Roman" w:hAnsi="Times New Roman"/>
        </w:rPr>
      </w:pPr>
      <w:r w:rsidRPr="007A04E1">
        <w:rPr>
          <w:rFonts w:ascii="Times New Roman" w:hAnsi="Times New Roman"/>
        </w:rPr>
        <w:t xml:space="preserve">Внутренние – керамический кирпич; </w:t>
      </w:r>
      <w:proofErr w:type="spellStart"/>
      <w:r w:rsidRPr="007A04E1">
        <w:rPr>
          <w:rFonts w:ascii="Times New Roman" w:hAnsi="Times New Roman"/>
        </w:rPr>
        <w:t>пазогребневые</w:t>
      </w:r>
      <w:proofErr w:type="spellEnd"/>
      <w:r w:rsidRPr="007A04E1">
        <w:rPr>
          <w:rFonts w:ascii="Times New Roman" w:hAnsi="Times New Roman"/>
        </w:rPr>
        <w:t xml:space="preserve"> силикатные блоки, </w:t>
      </w:r>
      <w:proofErr w:type="spellStart"/>
      <w:r w:rsidRPr="007A04E1">
        <w:rPr>
          <w:rFonts w:ascii="Times New Roman" w:hAnsi="Times New Roman"/>
        </w:rPr>
        <w:t>пеноблоки</w:t>
      </w:r>
      <w:proofErr w:type="spellEnd"/>
      <w:r w:rsidRPr="007A04E1">
        <w:rPr>
          <w:rFonts w:ascii="Times New Roman" w:hAnsi="Times New Roman"/>
        </w:rPr>
        <w:t xml:space="preserve">. </w:t>
      </w:r>
    </w:p>
    <w:p w14:paraId="2CED7478" w14:textId="77777777" w:rsidR="00D16437" w:rsidRPr="007A04E1" w:rsidRDefault="00D16437" w:rsidP="00D16437">
      <w:pPr>
        <w:spacing w:after="0"/>
        <w:jc w:val="both"/>
        <w:rPr>
          <w:rFonts w:ascii="Times New Roman" w:hAnsi="Times New Roman"/>
        </w:rPr>
      </w:pPr>
      <w:r w:rsidRPr="007A04E1">
        <w:rPr>
          <w:rFonts w:ascii="Times New Roman" w:hAnsi="Times New Roman"/>
        </w:rPr>
        <w:t xml:space="preserve">Наружные - керамический кирпич; </w:t>
      </w:r>
    </w:p>
    <w:p w14:paraId="2C99E56E" w14:textId="77777777" w:rsidR="00D16437" w:rsidRPr="007A04E1" w:rsidRDefault="00D16437" w:rsidP="00D16437">
      <w:pPr>
        <w:spacing w:after="0"/>
        <w:jc w:val="both"/>
        <w:rPr>
          <w:rFonts w:ascii="Times New Roman" w:hAnsi="Times New Roman"/>
        </w:rPr>
      </w:pPr>
      <w:r w:rsidRPr="007A04E1">
        <w:rPr>
          <w:rFonts w:ascii="Times New Roman" w:hAnsi="Times New Roman"/>
          <w:b/>
        </w:rPr>
        <w:t>Перекрытия</w:t>
      </w:r>
      <w:r w:rsidRPr="007A04E1">
        <w:rPr>
          <w:rFonts w:ascii="Times New Roman" w:hAnsi="Times New Roman"/>
        </w:rPr>
        <w:t xml:space="preserve"> – сборные железобетонные плиты по серии;</w:t>
      </w:r>
    </w:p>
    <w:p w14:paraId="27036B87" w14:textId="77777777" w:rsidR="00D16437" w:rsidRPr="007A04E1" w:rsidRDefault="00D16437" w:rsidP="00D16437">
      <w:pPr>
        <w:spacing w:after="0"/>
        <w:jc w:val="both"/>
        <w:rPr>
          <w:rFonts w:ascii="Times New Roman" w:hAnsi="Times New Roman"/>
        </w:rPr>
      </w:pPr>
      <w:r w:rsidRPr="007A04E1">
        <w:rPr>
          <w:rFonts w:ascii="Times New Roman" w:hAnsi="Times New Roman"/>
          <w:b/>
        </w:rPr>
        <w:t>Кровля</w:t>
      </w:r>
      <w:r w:rsidRPr="007A04E1">
        <w:rPr>
          <w:rFonts w:ascii="Times New Roman" w:hAnsi="Times New Roman"/>
        </w:rPr>
        <w:t xml:space="preserve"> – рулонная плоская с внутренним организованным стоком; </w:t>
      </w:r>
    </w:p>
    <w:p w14:paraId="4940E738" w14:textId="77777777" w:rsidR="00D16437" w:rsidRPr="007A04E1" w:rsidRDefault="00D16437" w:rsidP="00D16437">
      <w:pPr>
        <w:spacing w:after="0"/>
        <w:jc w:val="both"/>
        <w:rPr>
          <w:rFonts w:ascii="Times New Roman" w:hAnsi="Times New Roman"/>
        </w:rPr>
      </w:pPr>
      <w:r w:rsidRPr="007A04E1">
        <w:rPr>
          <w:rFonts w:ascii="Times New Roman" w:hAnsi="Times New Roman"/>
          <w:b/>
        </w:rPr>
        <w:t>Перегородки</w:t>
      </w:r>
      <w:r w:rsidRPr="007A04E1">
        <w:rPr>
          <w:rFonts w:ascii="Times New Roman" w:hAnsi="Times New Roman"/>
        </w:rPr>
        <w:t xml:space="preserve"> – </w:t>
      </w:r>
      <w:proofErr w:type="spellStart"/>
      <w:r w:rsidRPr="007A04E1">
        <w:rPr>
          <w:rFonts w:ascii="Times New Roman" w:hAnsi="Times New Roman"/>
        </w:rPr>
        <w:t>пазогребневые</w:t>
      </w:r>
      <w:proofErr w:type="spellEnd"/>
      <w:r w:rsidRPr="007A04E1">
        <w:rPr>
          <w:rFonts w:ascii="Times New Roman" w:hAnsi="Times New Roman"/>
        </w:rPr>
        <w:t xml:space="preserve"> силикатные блоки;</w:t>
      </w:r>
    </w:p>
    <w:p w14:paraId="59F32CA1" w14:textId="77777777" w:rsidR="00D16437" w:rsidRPr="007A04E1" w:rsidRDefault="00D16437" w:rsidP="00D16437">
      <w:pPr>
        <w:spacing w:after="0"/>
        <w:jc w:val="both"/>
        <w:rPr>
          <w:rFonts w:ascii="Times New Roman" w:hAnsi="Times New Roman"/>
        </w:rPr>
      </w:pPr>
      <w:r w:rsidRPr="007A04E1">
        <w:rPr>
          <w:rFonts w:ascii="Times New Roman" w:hAnsi="Times New Roman"/>
          <w:b/>
        </w:rPr>
        <w:t>Оконные проемы</w:t>
      </w:r>
      <w:r w:rsidRPr="007A04E1">
        <w:rPr>
          <w:rFonts w:ascii="Times New Roman" w:hAnsi="Times New Roman"/>
        </w:rPr>
        <w:t xml:space="preserve"> - окна ПВХ.</w:t>
      </w:r>
    </w:p>
    <w:p w14:paraId="6103FBCC" w14:textId="77777777" w:rsidR="00D16437" w:rsidRPr="007A04E1" w:rsidRDefault="00D16437" w:rsidP="00D16437">
      <w:pPr>
        <w:spacing w:after="0"/>
        <w:jc w:val="both"/>
        <w:rPr>
          <w:rFonts w:ascii="Times New Roman" w:hAnsi="Times New Roman"/>
        </w:rPr>
      </w:pPr>
      <w:r w:rsidRPr="007A04E1">
        <w:rPr>
          <w:rFonts w:ascii="Times New Roman" w:hAnsi="Times New Roman"/>
          <w:b/>
        </w:rPr>
        <w:t>Дверные проемы</w:t>
      </w:r>
      <w:r w:rsidRPr="007A04E1">
        <w:rPr>
          <w:rFonts w:ascii="Times New Roman" w:hAnsi="Times New Roman"/>
        </w:rPr>
        <w:t xml:space="preserve"> - наружная дверь в квартиру металлическая, вход в подъезд -дверь алюминиевая остекленная. Межкомнатные двери, двери в санузлы, ванные, кухни – не устанавливаются.</w:t>
      </w:r>
    </w:p>
    <w:p w14:paraId="70DF9CBE" w14:textId="77777777" w:rsidR="00D16437" w:rsidRPr="007A04E1" w:rsidRDefault="00D16437" w:rsidP="00D16437">
      <w:pPr>
        <w:spacing w:after="0"/>
        <w:jc w:val="both"/>
        <w:rPr>
          <w:rFonts w:ascii="Times New Roman" w:hAnsi="Times New Roman"/>
        </w:rPr>
      </w:pPr>
      <w:r w:rsidRPr="007A04E1">
        <w:rPr>
          <w:rFonts w:ascii="Times New Roman" w:hAnsi="Times New Roman"/>
          <w:b/>
        </w:rPr>
        <w:t xml:space="preserve">Лестницы </w:t>
      </w:r>
      <w:r w:rsidRPr="007A04E1">
        <w:rPr>
          <w:rFonts w:ascii="Times New Roman" w:hAnsi="Times New Roman"/>
        </w:rPr>
        <w:t>- сборные ж/б;</w:t>
      </w:r>
    </w:p>
    <w:p w14:paraId="4D8D2AD8" w14:textId="77777777" w:rsidR="00D16437" w:rsidRPr="007A04E1" w:rsidRDefault="00D16437" w:rsidP="00D16437">
      <w:pPr>
        <w:spacing w:after="0"/>
        <w:jc w:val="both"/>
        <w:rPr>
          <w:rFonts w:ascii="Times New Roman" w:hAnsi="Times New Roman"/>
          <w:b/>
        </w:rPr>
      </w:pPr>
      <w:r w:rsidRPr="007A04E1">
        <w:rPr>
          <w:rFonts w:ascii="Times New Roman" w:hAnsi="Times New Roman"/>
          <w:b/>
        </w:rPr>
        <w:t>Внутренняя отделка квартиры:</w:t>
      </w:r>
    </w:p>
    <w:p w14:paraId="3BB18A31" w14:textId="77777777" w:rsidR="00D16437" w:rsidRPr="007A04E1" w:rsidRDefault="00D16437" w:rsidP="00D16437">
      <w:pPr>
        <w:spacing w:after="0"/>
        <w:jc w:val="both"/>
        <w:rPr>
          <w:rFonts w:ascii="Times New Roman" w:hAnsi="Times New Roman"/>
        </w:rPr>
      </w:pPr>
      <w:r w:rsidRPr="007A04E1">
        <w:rPr>
          <w:rFonts w:ascii="Times New Roman" w:hAnsi="Times New Roman"/>
        </w:rPr>
        <w:t>Уровень отделки - простая</w:t>
      </w:r>
    </w:p>
    <w:p w14:paraId="250F5EF5" w14:textId="77777777" w:rsidR="00D16437" w:rsidRPr="007A04E1" w:rsidRDefault="00D16437" w:rsidP="00D16437">
      <w:pPr>
        <w:spacing w:after="0"/>
        <w:jc w:val="both"/>
        <w:rPr>
          <w:rFonts w:ascii="Times New Roman" w:hAnsi="Times New Roman"/>
        </w:rPr>
      </w:pPr>
      <w:r w:rsidRPr="007A04E1">
        <w:rPr>
          <w:rFonts w:ascii="Times New Roman" w:hAnsi="Times New Roman"/>
          <w:b/>
        </w:rPr>
        <w:t>Комнаты</w:t>
      </w:r>
      <w:r w:rsidRPr="007A04E1">
        <w:rPr>
          <w:rFonts w:ascii="Times New Roman" w:hAnsi="Times New Roman"/>
        </w:rPr>
        <w:t>: стены – штукатурка гипсовая, затирка швов перегородок гипсовыми составами;</w:t>
      </w:r>
    </w:p>
    <w:p w14:paraId="59BA98B8" w14:textId="77777777" w:rsidR="00D16437" w:rsidRPr="007A04E1" w:rsidRDefault="00D16437" w:rsidP="00D16437">
      <w:pPr>
        <w:spacing w:after="0"/>
        <w:jc w:val="both"/>
        <w:rPr>
          <w:rFonts w:ascii="Times New Roman" w:hAnsi="Times New Roman"/>
        </w:rPr>
      </w:pPr>
      <w:r w:rsidRPr="007A04E1">
        <w:rPr>
          <w:rFonts w:ascii="Times New Roman" w:hAnsi="Times New Roman"/>
        </w:rPr>
        <w:t>Потолки – шпаклевка без окраски;</w:t>
      </w:r>
    </w:p>
    <w:p w14:paraId="6681C221" w14:textId="77777777" w:rsidR="00D16437" w:rsidRPr="007A04E1" w:rsidRDefault="00D16437" w:rsidP="00D16437">
      <w:pPr>
        <w:spacing w:after="0"/>
        <w:jc w:val="both"/>
        <w:rPr>
          <w:rFonts w:ascii="Times New Roman" w:hAnsi="Times New Roman"/>
        </w:rPr>
      </w:pPr>
      <w:r w:rsidRPr="007A04E1">
        <w:rPr>
          <w:rFonts w:ascii="Times New Roman" w:hAnsi="Times New Roman"/>
        </w:rPr>
        <w:t>Полы – цементно-песчаная стяжка по проекту;</w:t>
      </w:r>
    </w:p>
    <w:p w14:paraId="1B014C6C" w14:textId="77777777" w:rsidR="00D16437" w:rsidRPr="007A04E1" w:rsidRDefault="00D16437" w:rsidP="00D16437">
      <w:pPr>
        <w:spacing w:after="0"/>
        <w:jc w:val="both"/>
        <w:rPr>
          <w:rFonts w:ascii="Times New Roman" w:hAnsi="Times New Roman"/>
        </w:rPr>
      </w:pPr>
      <w:r w:rsidRPr="007A04E1">
        <w:rPr>
          <w:rFonts w:ascii="Times New Roman" w:hAnsi="Times New Roman"/>
          <w:b/>
        </w:rPr>
        <w:t>Санузел</w:t>
      </w:r>
      <w:r w:rsidRPr="007A04E1">
        <w:rPr>
          <w:rFonts w:ascii="Times New Roman" w:hAnsi="Times New Roman"/>
        </w:rPr>
        <w:t>: подготовка стен и пола под укладку керамической плитки.</w:t>
      </w:r>
    </w:p>
    <w:p w14:paraId="1BDD9C4F" w14:textId="77777777" w:rsidR="00D16437" w:rsidRPr="007A04E1" w:rsidRDefault="00D16437" w:rsidP="00D16437">
      <w:pPr>
        <w:spacing w:after="0"/>
        <w:jc w:val="both"/>
        <w:rPr>
          <w:rFonts w:ascii="Times New Roman" w:hAnsi="Times New Roman"/>
        </w:rPr>
      </w:pPr>
      <w:r w:rsidRPr="007A04E1">
        <w:rPr>
          <w:rFonts w:ascii="Times New Roman" w:hAnsi="Times New Roman"/>
        </w:rPr>
        <w:t xml:space="preserve">Сантехническое оборудование и </w:t>
      </w:r>
      <w:proofErr w:type="spellStart"/>
      <w:r w:rsidRPr="007A04E1">
        <w:rPr>
          <w:rFonts w:ascii="Times New Roman" w:hAnsi="Times New Roman"/>
        </w:rPr>
        <w:t>санфаянс</w:t>
      </w:r>
      <w:proofErr w:type="spellEnd"/>
      <w:r w:rsidRPr="007A04E1">
        <w:rPr>
          <w:rFonts w:ascii="Times New Roman" w:hAnsi="Times New Roman"/>
        </w:rPr>
        <w:t xml:space="preserve"> (краны, раковины, унитазы, ванные) -не устанавливаются</w:t>
      </w:r>
    </w:p>
    <w:p w14:paraId="1FC24AB5" w14:textId="77777777" w:rsidR="00D16437" w:rsidRPr="007A04E1" w:rsidRDefault="00D16437" w:rsidP="00D16437">
      <w:pPr>
        <w:spacing w:after="0"/>
        <w:jc w:val="both"/>
        <w:rPr>
          <w:rFonts w:ascii="Times New Roman" w:hAnsi="Times New Roman"/>
        </w:rPr>
      </w:pPr>
      <w:r w:rsidRPr="007A04E1">
        <w:rPr>
          <w:rFonts w:ascii="Times New Roman" w:hAnsi="Times New Roman"/>
          <w:b/>
        </w:rPr>
        <w:t>Кухня</w:t>
      </w:r>
      <w:r w:rsidRPr="007A04E1">
        <w:rPr>
          <w:rFonts w:ascii="Times New Roman" w:hAnsi="Times New Roman"/>
        </w:rPr>
        <w:t>: стены – штукатурка гипсовая, затирка швов перегородок гипсовыми составами;</w:t>
      </w:r>
    </w:p>
    <w:p w14:paraId="7BB8CA95" w14:textId="77777777" w:rsidR="00D16437" w:rsidRPr="007A04E1" w:rsidRDefault="00D16437" w:rsidP="00D16437">
      <w:pPr>
        <w:spacing w:after="0"/>
        <w:jc w:val="both"/>
        <w:rPr>
          <w:rFonts w:ascii="Times New Roman" w:hAnsi="Times New Roman"/>
        </w:rPr>
      </w:pPr>
      <w:r w:rsidRPr="007A04E1">
        <w:rPr>
          <w:rFonts w:ascii="Times New Roman" w:hAnsi="Times New Roman"/>
        </w:rPr>
        <w:t>Потолки – шпаклевка без окраски;</w:t>
      </w:r>
    </w:p>
    <w:p w14:paraId="7B40A53F" w14:textId="77777777" w:rsidR="00D16437" w:rsidRPr="007A04E1" w:rsidRDefault="00D16437" w:rsidP="00D16437">
      <w:pPr>
        <w:spacing w:after="0"/>
        <w:jc w:val="both"/>
        <w:rPr>
          <w:rFonts w:ascii="Times New Roman" w:hAnsi="Times New Roman"/>
        </w:rPr>
      </w:pPr>
      <w:r w:rsidRPr="007A04E1">
        <w:rPr>
          <w:rFonts w:ascii="Times New Roman" w:hAnsi="Times New Roman"/>
        </w:rPr>
        <w:t>Полы – цементно-песчаная стяжка по проекту;</w:t>
      </w:r>
    </w:p>
    <w:p w14:paraId="7A104A1C" w14:textId="77777777" w:rsidR="00D16437" w:rsidRPr="007A04E1" w:rsidRDefault="00D16437" w:rsidP="00D16437">
      <w:pPr>
        <w:spacing w:after="0"/>
        <w:jc w:val="both"/>
        <w:rPr>
          <w:rFonts w:ascii="Times New Roman" w:hAnsi="Times New Roman"/>
        </w:rPr>
      </w:pPr>
      <w:r w:rsidRPr="007A04E1">
        <w:rPr>
          <w:rFonts w:ascii="Times New Roman" w:hAnsi="Times New Roman"/>
        </w:rPr>
        <w:t xml:space="preserve">Сантехническое оборудование и </w:t>
      </w:r>
      <w:proofErr w:type="spellStart"/>
      <w:r w:rsidRPr="007A04E1">
        <w:rPr>
          <w:rFonts w:ascii="Times New Roman" w:hAnsi="Times New Roman"/>
        </w:rPr>
        <w:t>санфаянс</w:t>
      </w:r>
      <w:proofErr w:type="spellEnd"/>
      <w:r w:rsidRPr="007A04E1">
        <w:rPr>
          <w:rFonts w:ascii="Times New Roman" w:hAnsi="Times New Roman"/>
        </w:rPr>
        <w:t xml:space="preserve"> (краны, раковина, мойка) - не устанавливаются.</w:t>
      </w:r>
    </w:p>
    <w:p w14:paraId="5DF8077C" w14:textId="77777777" w:rsidR="00D16437" w:rsidRPr="007A04E1" w:rsidRDefault="00D16437" w:rsidP="00D16437">
      <w:pPr>
        <w:spacing w:after="0"/>
        <w:jc w:val="both"/>
        <w:rPr>
          <w:rFonts w:ascii="Times New Roman" w:hAnsi="Times New Roman"/>
        </w:rPr>
      </w:pPr>
      <w:r w:rsidRPr="007A04E1">
        <w:rPr>
          <w:rFonts w:ascii="Times New Roman" w:hAnsi="Times New Roman"/>
        </w:rPr>
        <w:t>Газовая плита - устанавливается.</w:t>
      </w:r>
    </w:p>
    <w:p w14:paraId="0F440EDE" w14:textId="63F679A4" w:rsidR="00D16437" w:rsidRPr="007A04E1" w:rsidRDefault="00103537" w:rsidP="00D16437">
      <w:pPr>
        <w:spacing w:after="0"/>
        <w:jc w:val="both"/>
        <w:rPr>
          <w:rFonts w:ascii="Times New Roman" w:hAnsi="Times New Roman"/>
          <w:b/>
        </w:rPr>
      </w:pPr>
      <w:r>
        <w:rPr>
          <w:rFonts w:ascii="Times New Roman" w:hAnsi="Times New Roman"/>
          <w:b/>
        </w:rPr>
        <w:t>Лоджия /</w:t>
      </w:r>
      <w:r w:rsidR="00D16437" w:rsidRPr="007A04E1">
        <w:rPr>
          <w:rFonts w:ascii="Times New Roman" w:hAnsi="Times New Roman"/>
          <w:b/>
        </w:rPr>
        <w:t>Балкон</w:t>
      </w:r>
      <w:r w:rsidR="002A0FA9">
        <w:rPr>
          <w:rFonts w:ascii="Times New Roman" w:hAnsi="Times New Roman"/>
          <w:b/>
        </w:rPr>
        <w:t>/Терраса</w:t>
      </w:r>
      <w:r w:rsidR="00D16437" w:rsidRPr="007A04E1">
        <w:rPr>
          <w:rFonts w:ascii="Times New Roman" w:hAnsi="Times New Roman"/>
          <w:b/>
        </w:rPr>
        <w:t xml:space="preserve">: </w:t>
      </w:r>
      <w:r w:rsidR="00D16437" w:rsidRPr="007A04E1">
        <w:rPr>
          <w:rFonts w:ascii="Times New Roman" w:hAnsi="Times New Roman"/>
        </w:rPr>
        <w:t>стены – без отделки (без штукатурки, без шпатлевки).</w:t>
      </w:r>
    </w:p>
    <w:p w14:paraId="40FB26ED" w14:textId="6582509D" w:rsidR="00D16437" w:rsidRPr="007A04E1" w:rsidRDefault="00D16437" w:rsidP="00D16437">
      <w:pPr>
        <w:spacing w:after="0"/>
        <w:jc w:val="both"/>
        <w:rPr>
          <w:rFonts w:ascii="Times New Roman" w:hAnsi="Times New Roman"/>
        </w:rPr>
      </w:pPr>
      <w:r w:rsidRPr="007A04E1">
        <w:rPr>
          <w:rFonts w:ascii="Times New Roman" w:hAnsi="Times New Roman"/>
        </w:rPr>
        <w:t>Ограждение лоджии</w:t>
      </w:r>
      <w:r w:rsidR="007D08EC">
        <w:rPr>
          <w:rFonts w:ascii="Times New Roman" w:hAnsi="Times New Roman"/>
        </w:rPr>
        <w:t>/балконов/террас</w:t>
      </w:r>
      <w:r w:rsidRPr="007A04E1">
        <w:rPr>
          <w:rFonts w:ascii="Times New Roman" w:hAnsi="Times New Roman"/>
        </w:rPr>
        <w:t xml:space="preserve"> – по проекту.</w:t>
      </w:r>
    </w:p>
    <w:p w14:paraId="7E11287D" w14:textId="77777777" w:rsidR="00D16437" w:rsidRPr="007A04E1" w:rsidRDefault="00D16437" w:rsidP="00D16437">
      <w:pPr>
        <w:spacing w:after="0"/>
        <w:jc w:val="both"/>
        <w:rPr>
          <w:rFonts w:ascii="Times New Roman" w:hAnsi="Times New Roman"/>
        </w:rPr>
      </w:pPr>
      <w:r w:rsidRPr="007A04E1">
        <w:rPr>
          <w:rFonts w:ascii="Times New Roman" w:hAnsi="Times New Roman"/>
        </w:rPr>
        <w:t>Потолок – железобетонная плита без подготовки под отделку (без штукатурки, без</w:t>
      </w:r>
    </w:p>
    <w:p w14:paraId="734B2DCE" w14:textId="77777777" w:rsidR="00D16437" w:rsidRPr="007A04E1" w:rsidRDefault="00D16437" w:rsidP="00D16437">
      <w:pPr>
        <w:spacing w:after="0"/>
        <w:jc w:val="both"/>
        <w:rPr>
          <w:rFonts w:ascii="Times New Roman" w:hAnsi="Times New Roman"/>
        </w:rPr>
      </w:pPr>
      <w:r w:rsidRPr="007A04E1">
        <w:rPr>
          <w:rFonts w:ascii="Times New Roman" w:hAnsi="Times New Roman"/>
        </w:rPr>
        <w:t>шпатлевки).</w:t>
      </w:r>
    </w:p>
    <w:p w14:paraId="26293558" w14:textId="77777777" w:rsidR="00D16437" w:rsidRDefault="00D16437" w:rsidP="00D16437">
      <w:pPr>
        <w:spacing w:after="0"/>
        <w:jc w:val="both"/>
        <w:rPr>
          <w:rFonts w:ascii="Times New Roman" w:hAnsi="Times New Roman"/>
        </w:rPr>
      </w:pPr>
      <w:r w:rsidRPr="007A04E1">
        <w:rPr>
          <w:rFonts w:ascii="Times New Roman" w:hAnsi="Times New Roman"/>
        </w:rPr>
        <w:t>Пол - железобетонная плита.</w:t>
      </w:r>
    </w:p>
    <w:p w14:paraId="46290A44" w14:textId="6E0623C9" w:rsidR="003D3809" w:rsidRPr="007A04E1" w:rsidRDefault="003D3809" w:rsidP="00D16437">
      <w:pPr>
        <w:spacing w:after="0"/>
        <w:jc w:val="both"/>
        <w:rPr>
          <w:rFonts w:ascii="Times New Roman" w:hAnsi="Times New Roman"/>
        </w:rPr>
      </w:pPr>
      <w:r w:rsidRPr="007A04E1">
        <w:rPr>
          <w:rFonts w:ascii="Times New Roman" w:hAnsi="Times New Roman"/>
        </w:rPr>
        <w:t>Пол</w:t>
      </w:r>
      <w:r>
        <w:rPr>
          <w:rFonts w:ascii="Times New Roman" w:hAnsi="Times New Roman"/>
        </w:rPr>
        <w:t xml:space="preserve"> террас- по проекту.</w:t>
      </w:r>
    </w:p>
    <w:p w14:paraId="15F02E0A" w14:textId="0542B3DE" w:rsidR="00D16437" w:rsidRPr="007A04E1" w:rsidRDefault="00D16437" w:rsidP="00D16437">
      <w:pPr>
        <w:spacing w:after="0"/>
        <w:jc w:val="both"/>
        <w:rPr>
          <w:rFonts w:ascii="Times New Roman" w:hAnsi="Times New Roman"/>
        </w:rPr>
      </w:pPr>
      <w:r w:rsidRPr="007A04E1">
        <w:rPr>
          <w:rFonts w:ascii="Times New Roman" w:hAnsi="Times New Roman"/>
        </w:rPr>
        <w:t xml:space="preserve">Остекление – </w:t>
      </w:r>
      <w:r w:rsidR="005E65CC">
        <w:rPr>
          <w:rFonts w:ascii="Times New Roman" w:hAnsi="Times New Roman"/>
        </w:rPr>
        <w:t>остекление не предусмотрено по</w:t>
      </w:r>
      <w:r w:rsidR="00974220">
        <w:rPr>
          <w:rFonts w:ascii="Times New Roman" w:hAnsi="Times New Roman"/>
        </w:rPr>
        <w:t xml:space="preserve"> </w:t>
      </w:r>
      <w:r w:rsidR="005E65CC">
        <w:rPr>
          <w:rFonts w:ascii="Times New Roman" w:hAnsi="Times New Roman"/>
        </w:rPr>
        <w:t>проекту</w:t>
      </w:r>
      <w:r w:rsidRPr="007A04E1">
        <w:rPr>
          <w:rFonts w:ascii="Times New Roman" w:hAnsi="Times New Roman"/>
        </w:rPr>
        <w:t>.</w:t>
      </w:r>
    </w:p>
    <w:p w14:paraId="3A22EA88" w14:textId="77777777" w:rsidR="00D16437" w:rsidRPr="007A04E1" w:rsidRDefault="00D16437" w:rsidP="00D16437">
      <w:pPr>
        <w:spacing w:after="0"/>
        <w:jc w:val="both"/>
        <w:rPr>
          <w:rFonts w:ascii="Times New Roman" w:hAnsi="Times New Roman"/>
        </w:rPr>
      </w:pPr>
      <w:r w:rsidRPr="007A04E1">
        <w:rPr>
          <w:rFonts w:ascii="Times New Roman" w:hAnsi="Times New Roman"/>
        </w:rPr>
        <w:t xml:space="preserve">          Стороны пришли к соглашению, что марка (производитель) материалов и изделий, включая сантехническое и иное оборудование, окна, двери, покрытия стен, потолка, напольное покрытие (далее – «Материалы») являются примерными. Застройщик имеет право использовать как указанные Материалы, так и иные сходные материалы. Использование сходных материалов не является недостатком, приводящим к ухудшению качества Объекта долевого строительства, либо иным недостатком, делающим Объект долевого строительства непригодным для использования, и не является нарушением условий Договора.</w:t>
      </w:r>
    </w:p>
    <w:p w14:paraId="688C4662" w14:textId="77777777" w:rsidR="00D16437" w:rsidRPr="007A04E1" w:rsidRDefault="00D16437" w:rsidP="00D16437">
      <w:pPr>
        <w:spacing w:after="0"/>
        <w:jc w:val="both"/>
        <w:rPr>
          <w:rFonts w:ascii="Times New Roman" w:hAnsi="Times New Roman"/>
        </w:rPr>
      </w:pPr>
    </w:p>
    <w:p w14:paraId="68751BC7" w14:textId="77777777" w:rsidR="00D16437" w:rsidRPr="007A04E1" w:rsidRDefault="00D16437" w:rsidP="00D16437">
      <w:pPr>
        <w:spacing w:after="0"/>
        <w:jc w:val="both"/>
        <w:rPr>
          <w:rFonts w:ascii="Times New Roman" w:hAnsi="Times New Roman"/>
          <w:b/>
        </w:rPr>
      </w:pPr>
      <w:r w:rsidRPr="007A04E1">
        <w:rPr>
          <w:rFonts w:ascii="Times New Roman" w:hAnsi="Times New Roman"/>
          <w:b/>
        </w:rPr>
        <w:t>2. Инженерное оснащение дома:</w:t>
      </w:r>
    </w:p>
    <w:p w14:paraId="6FB79CFF" w14:textId="77777777" w:rsidR="00D16437" w:rsidRPr="007A04E1" w:rsidRDefault="00D16437" w:rsidP="00D16437">
      <w:pPr>
        <w:spacing w:after="0"/>
        <w:jc w:val="both"/>
        <w:rPr>
          <w:rFonts w:ascii="Times New Roman" w:hAnsi="Times New Roman"/>
        </w:rPr>
      </w:pPr>
      <w:r w:rsidRPr="007A04E1">
        <w:rPr>
          <w:rFonts w:ascii="Times New Roman" w:hAnsi="Times New Roman"/>
        </w:rPr>
        <w:t xml:space="preserve">Класс </w:t>
      </w:r>
      <w:proofErr w:type="spellStart"/>
      <w:r w:rsidRPr="007A04E1">
        <w:rPr>
          <w:rFonts w:ascii="Times New Roman" w:hAnsi="Times New Roman"/>
        </w:rPr>
        <w:t>энергоэффективности</w:t>
      </w:r>
      <w:proofErr w:type="spellEnd"/>
      <w:r w:rsidRPr="007A04E1">
        <w:rPr>
          <w:rFonts w:ascii="Times New Roman" w:hAnsi="Times New Roman"/>
        </w:rPr>
        <w:t xml:space="preserve"> - </w:t>
      </w:r>
      <w:proofErr w:type="gramStart"/>
      <w:r w:rsidRPr="007A04E1">
        <w:rPr>
          <w:rFonts w:ascii="Times New Roman" w:hAnsi="Times New Roman"/>
        </w:rPr>
        <w:t>С</w:t>
      </w:r>
      <w:proofErr w:type="gramEnd"/>
      <w:r w:rsidRPr="007A04E1">
        <w:rPr>
          <w:rFonts w:ascii="Times New Roman" w:hAnsi="Times New Roman"/>
        </w:rPr>
        <w:t>;</w:t>
      </w:r>
    </w:p>
    <w:p w14:paraId="720EDE91" w14:textId="77777777" w:rsidR="00D16437" w:rsidRPr="007A04E1" w:rsidRDefault="00D16437" w:rsidP="00D16437">
      <w:pPr>
        <w:spacing w:after="0"/>
        <w:jc w:val="both"/>
        <w:rPr>
          <w:rFonts w:ascii="Times New Roman" w:hAnsi="Times New Roman"/>
        </w:rPr>
      </w:pPr>
      <w:r w:rsidRPr="007A04E1">
        <w:rPr>
          <w:rFonts w:ascii="Times New Roman" w:hAnsi="Times New Roman"/>
          <w:b/>
        </w:rPr>
        <w:t xml:space="preserve">Приборы учета – </w:t>
      </w:r>
      <w:r w:rsidRPr="007A04E1">
        <w:rPr>
          <w:rFonts w:ascii="Times New Roman" w:hAnsi="Times New Roman"/>
        </w:rPr>
        <w:t>счетчики холодного водоснабжения, электросчетчики, газовые счетчики;</w:t>
      </w:r>
    </w:p>
    <w:p w14:paraId="3F7D4B4D" w14:textId="77777777" w:rsidR="00D16437" w:rsidRDefault="00D16437" w:rsidP="00D16437">
      <w:pPr>
        <w:spacing w:after="0"/>
        <w:jc w:val="both"/>
        <w:rPr>
          <w:rFonts w:ascii="Times New Roman" w:hAnsi="Times New Roman"/>
        </w:rPr>
      </w:pPr>
      <w:r w:rsidRPr="007A04E1">
        <w:rPr>
          <w:rFonts w:ascii="Times New Roman" w:hAnsi="Times New Roman"/>
          <w:b/>
        </w:rPr>
        <w:t>Холодное водоснабжение</w:t>
      </w:r>
      <w:r w:rsidRPr="007A04E1">
        <w:rPr>
          <w:rFonts w:ascii="Times New Roman" w:hAnsi="Times New Roman"/>
        </w:rPr>
        <w:t xml:space="preserve"> – по техническим условиям, выданным ОАО «</w:t>
      </w:r>
      <w:proofErr w:type="spellStart"/>
      <w:r w:rsidRPr="007A04E1">
        <w:rPr>
          <w:rFonts w:ascii="Times New Roman" w:hAnsi="Times New Roman"/>
        </w:rPr>
        <w:t>Ярославльводоканал</w:t>
      </w:r>
      <w:proofErr w:type="spellEnd"/>
      <w:r w:rsidRPr="007A04E1">
        <w:rPr>
          <w:rFonts w:ascii="Times New Roman" w:hAnsi="Times New Roman"/>
        </w:rPr>
        <w:t>»;</w:t>
      </w:r>
    </w:p>
    <w:p w14:paraId="2078CBFF" w14:textId="70D3C319" w:rsidR="005E65CC" w:rsidRPr="005E65CC" w:rsidRDefault="005E65CC" w:rsidP="00D16437">
      <w:pPr>
        <w:spacing w:after="0"/>
        <w:jc w:val="both"/>
        <w:rPr>
          <w:rFonts w:ascii="Times New Roman" w:hAnsi="Times New Roman"/>
        </w:rPr>
      </w:pPr>
      <w:r w:rsidRPr="005E65CC">
        <w:rPr>
          <w:rFonts w:ascii="Times New Roman" w:hAnsi="Times New Roman"/>
          <w:b/>
        </w:rPr>
        <w:t>Отвод ливневых вод-</w:t>
      </w:r>
      <w:r>
        <w:rPr>
          <w:rFonts w:ascii="Times New Roman" w:hAnsi="Times New Roman"/>
          <w:b/>
        </w:rPr>
        <w:t xml:space="preserve"> </w:t>
      </w:r>
      <w:r w:rsidRPr="007A04E1">
        <w:rPr>
          <w:rFonts w:ascii="Times New Roman" w:hAnsi="Times New Roman"/>
        </w:rPr>
        <w:t>по техническим условиям, выданным</w:t>
      </w:r>
      <w:r>
        <w:rPr>
          <w:rFonts w:ascii="Times New Roman" w:hAnsi="Times New Roman"/>
        </w:rPr>
        <w:t xml:space="preserve"> МБУ «</w:t>
      </w:r>
      <w:proofErr w:type="spellStart"/>
      <w:r>
        <w:rPr>
          <w:rFonts w:ascii="Times New Roman" w:hAnsi="Times New Roman"/>
        </w:rPr>
        <w:t>РиОГС</w:t>
      </w:r>
      <w:proofErr w:type="spellEnd"/>
      <w:r>
        <w:rPr>
          <w:rFonts w:ascii="Times New Roman" w:hAnsi="Times New Roman"/>
        </w:rPr>
        <w:t>» г. Ярославля;</w:t>
      </w:r>
    </w:p>
    <w:p w14:paraId="44BE8EBB" w14:textId="77777777" w:rsidR="00D16437" w:rsidRPr="007A04E1" w:rsidRDefault="00D16437" w:rsidP="00D16437">
      <w:pPr>
        <w:spacing w:after="0"/>
        <w:jc w:val="both"/>
        <w:rPr>
          <w:rFonts w:ascii="Times New Roman" w:hAnsi="Times New Roman"/>
        </w:rPr>
      </w:pPr>
      <w:r w:rsidRPr="007A04E1">
        <w:rPr>
          <w:rFonts w:ascii="Times New Roman" w:hAnsi="Times New Roman"/>
          <w:b/>
        </w:rPr>
        <w:t>Горячее водоснабжение</w:t>
      </w:r>
      <w:r w:rsidRPr="007A04E1">
        <w:rPr>
          <w:rFonts w:ascii="Times New Roman" w:hAnsi="Times New Roman"/>
        </w:rPr>
        <w:t xml:space="preserve"> – от бытового двухконтурного индивидуального газового котла;</w:t>
      </w:r>
    </w:p>
    <w:p w14:paraId="5D7679E4" w14:textId="77777777" w:rsidR="00D16437" w:rsidRPr="007A04E1" w:rsidRDefault="00D16437" w:rsidP="00D16437">
      <w:pPr>
        <w:spacing w:after="0"/>
        <w:jc w:val="both"/>
        <w:rPr>
          <w:rFonts w:ascii="Times New Roman" w:hAnsi="Times New Roman"/>
        </w:rPr>
      </w:pPr>
      <w:r w:rsidRPr="007A04E1">
        <w:rPr>
          <w:rFonts w:ascii="Times New Roman" w:hAnsi="Times New Roman"/>
          <w:b/>
        </w:rPr>
        <w:t xml:space="preserve">Канализация </w:t>
      </w:r>
      <w:r w:rsidRPr="007A04E1">
        <w:rPr>
          <w:rFonts w:ascii="Times New Roman" w:hAnsi="Times New Roman"/>
        </w:rPr>
        <w:t>– по техническим условиям, выданным ОАО «</w:t>
      </w:r>
      <w:proofErr w:type="spellStart"/>
      <w:r w:rsidRPr="007A04E1">
        <w:rPr>
          <w:rFonts w:ascii="Times New Roman" w:hAnsi="Times New Roman"/>
        </w:rPr>
        <w:t>Ярославльводоканал</w:t>
      </w:r>
      <w:proofErr w:type="spellEnd"/>
      <w:r w:rsidRPr="007A04E1">
        <w:rPr>
          <w:rFonts w:ascii="Times New Roman" w:hAnsi="Times New Roman"/>
        </w:rPr>
        <w:t>»;</w:t>
      </w:r>
    </w:p>
    <w:p w14:paraId="252F177E" w14:textId="77777777" w:rsidR="00D16437" w:rsidRPr="007A04E1" w:rsidRDefault="00D16437" w:rsidP="00D16437">
      <w:pPr>
        <w:spacing w:after="0"/>
        <w:jc w:val="both"/>
        <w:rPr>
          <w:rFonts w:ascii="Times New Roman" w:hAnsi="Times New Roman"/>
        </w:rPr>
      </w:pPr>
      <w:r w:rsidRPr="007A04E1">
        <w:rPr>
          <w:rFonts w:ascii="Times New Roman" w:hAnsi="Times New Roman"/>
          <w:b/>
        </w:rPr>
        <w:t>Отопление</w:t>
      </w:r>
      <w:r w:rsidRPr="007A04E1">
        <w:rPr>
          <w:rFonts w:ascii="Times New Roman" w:hAnsi="Times New Roman"/>
        </w:rPr>
        <w:t xml:space="preserve"> – от бытового двухконтурного индивидуального газового котла;</w:t>
      </w:r>
    </w:p>
    <w:p w14:paraId="1AA4F353" w14:textId="3C8B1DED" w:rsidR="00D16437" w:rsidRPr="007A04E1" w:rsidRDefault="00D16437" w:rsidP="00D16437">
      <w:pPr>
        <w:spacing w:after="0"/>
        <w:jc w:val="both"/>
        <w:rPr>
          <w:rFonts w:ascii="Times New Roman" w:hAnsi="Times New Roman"/>
        </w:rPr>
      </w:pPr>
      <w:r w:rsidRPr="007A04E1">
        <w:rPr>
          <w:rFonts w:ascii="Times New Roman" w:hAnsi="Times New Roman"/>
          <w:b/>
        </w:rPr>
        <w:t xml:space="preserve">Электроснабжение- </w:t>
      </w:r>
      <w:r w:rsidRPr="007A04E1">
        <w:rPr>
          <w:rFonts w:ascii="Times New Roman" w:hAnsi="Times New Roman"/>
        </w:rPr>
        <w:t>по техническим условиям, выданным АО «</w:t>
      </w:r>
      <w:r w:rsidR="005E65CC">
        <w:rPr>
          <w:rFonts w:ascii="Times New Roman" w:hAnsi="Times New Roman"/>
        </w:rPr>
        <w:t xml:space="preserve">Межрегиональная </w:t>
      </w:r>
      <w:proofErr w:type="spellStart"/>
      <w:r w:rsidR="005E65CC">
        <w:rPr>
          <w:rFonts w:ascii="Times New Roman" w:hAnsi="Times New Roman"/>
        </w:rPr>
        <w:t>энергосервисная</w:t>
      </w:r>
      <w:proofErr w:type="spellEnd"/>
      <w:r w:rsidR="005E65CC">
        <w:rPr>
          <w:rFonts w:ascii="Times New Roman" w:hAnsi="Times New Roman"/>
        </w:rPr>
        <w:t xml:space="preserve"> компания</w:t>
      </w:r>
      <w:r w:rsidRPr="007A04E1">
        <w:rPr>
          <w:rFonts w:ascii="Times New Roman" w:hAnsi="Times New Roman"/>
        </w:rPr>
        <w:t>»</w:t>
      </w:r>
    </w:p>
    <w:p w14:paraId="4517739F" w14:textId="6E5A1F80" w:rsidR="00D16437" w:rsidRPr="007A04E1" w:rsidRDefault="00D16437" w:rsidP="00D16437">
      <w:pPr>
        <w:spacing w:after="0"/>
        <w:jc w:val="both"/>
        <w:rPr>
          <w:rFonts w:ascii="Times New Roman" w:hAnsi="Times New Roman"/>
        </w:rPr>
      </w:pPr>
      <w:r w:rsidRPr="007A04E1">
        <w:rPr>
          <w:rFonts w:ascii="Times New Roman" w:hAnsi="Times New Roman"/>
          <w:b/>
        </w:rPr>
        <w:t xml:space="preserve">Газоснабжение – </w:t>
      </w:r>
      <w:r w:rsidRPr="007A04E1">
        <w:rPr>
          <w:rFonts w:ascii="Times New Roman" w:hAnsi="Times New Roman"/>
        </w:rPr>
        <w:t xml:space="preserve">по </w:t>
      </w:r>
      <w:r w:rsidR="005E65CC">
        <w:rPr>
          <w:rFonts w:ascii="Times New Roman" w:hAnsi="Times New Roman"/>
        </w:rPr>
        <w:t xml:space="preserve">техническим условиям, выданным </w:t>
      </w:r>
      <w:r w:rsidRPr="007A04E1">
        <w:rPr>
          <w:rFonts w:ascii="Times New Roman" w:hAnsi="Times New Roman"/>
        </w:rPr>
        <w:t>АО «</w:t>
      </w:r>
      <w:r w:rsidR="005E65CC">
        <w:rPr>
          <w:rFonts w:ascii="Times New Roman" w:hAnsi="Times New Roman"/>
        </w:rPr>
        <w:t>Газпром газораспределение Ярославль</w:t>
      </w:r>
      <w:r w:rsidRPr="007A04E1">
        <w:rPr>
          <w:rFonts w:ascii="Times New Roman" w:hAnsi="Times New Roman"/>
        </w:rPr>
        <w:t>».</w:t>
      </w:r>
    </w:p>
    <w:p w14:paraId="2FBB64A4" w14:textId="77777777" w:rsidR="00D16437" w:rsidRPr="007A04E1" w:rsidRDefault="00D16437" w:rsidP="00D16437">
      <w:pPr>
        <w:spacing w:after="0"/>
        <w:jc w:val="both"/>
        <w:rPr>
          <w:rFonts w:ascii="Times New Roman" w:hAnsi="Times New Roman"/>
        </w:rPr>
      </w:pPr>
      <w:r w:rsidRPr="007A04E1">
        <w:rPr>
          <w:rFonts w:ascii="Times New Roman" w:hAnsi="Times New Roman"/>
          <w:b/>
        </w:rPr>
        <w:t xml:space="preserve">Благоустройство </w:t>
      </w:r>
      <w:r w:rsidRPr="007A04E1">
        <w:rPr>
          <w:rFonts w:ascii="Times New Roman" w:hAnsi="Times New Roman"/>
        </w:rPr>
        <w:t>- по проекту.</w:t>
      </w:r>
    </w:p>
    <w:p w14:paraId="379A2A9E" w14:textId="77777777" w:rsidR="00E639DB" w:rsidRPr="000C2288" w:rsidRDefault="00E639DB" w:rsidP="00E639DB">
      <w:pPr>
        <w:spacing w:after="0"/>
        <w:ind w:left="426"/>
        <w:jc w:val="both"/>
        <w:rPr>
          <w:rFonts w:ascii="Times New Roman" w:hAnsi="Times New Roman"/>
          <w:sz w:val="24"/>
          <w:szCs w:val="24"/>
        </w:rPr>
      </w:pPr>
    </w:p>
    <w:p w14:paraId="3061BAC7" w14:textId="77777777" w:rsidR="00E639DB" w:rsidRPr="000C2288" w:rsidRDefault="00E639DB" w:rsidP="00E639DB">
      <w:pPr>
        <w:spacing w:after="0"/>
        <w:ind w:left="426"/>
        <w:jc w:val="both"/>
        <w:rPr>
          <w:rFonts w:ascii="Times New Roman" w:hAnsi="Times New Roman"/>
          <w:sz w:val="24"/>
          <w:szCs w:val="24"/>
        </w:rPr>
      </w:pPr>
    </w:p>
    <w:p w14:paraId="304733CB" w14:textId="77777777" w:rsidR="00E639DB" w:rsidRPr="000C2288" w:rsidRDefault="00E639DB" w:rsidP="00E639DB">
      <w:pPr>
        <w:spacing w:after="0"/>
        <w:ind w:left="426"/>
        <w:jc w:val="both"/>
        <w:rPr>
          <w:rFonts w:ascii="Times New Roman" w:hAnsi="Times New Roman"/>
          <w:sz w:val="24"/>
          <w:szCs w:val="24"/>
        </w:rPr>
      </w:pPr>
    </w:p>
    <w:tbl>
      <w:tblPr>
        <w:tblW w:w="8955" w:type="dxa"/>
        <w:tblInd w:w="392" w:type="dxa"/>
        <w:tblLook w:val="00A0" w:firstRow="1" w:lastRow="0" w:firstColumn="1" w:lastColumn="0" w:noHBand="0" w:noVBand="0"/>
      </w:tblPr>
      <w:tblGrid>
        <w:gridCol w:w="4208"/>
        <w:gridCol w:w="4747"/>
      </w:tblGrid>
      <w:tr w:rsidR="00E639DB" w:rsidRPr="000C2288" w14:paraId="28707D05" w14:textId="77777777" w:rsidTr="00555901">
        <w:trPr>
          <w:trHeight w:val="601"/>
        </w:trPr>
        <w:tc>
          <w:tcPr>
            <w:tcW w:w="4208" w:type="dxa"/>
          </w:tcPr>
          <w:p w14:paraId="369AC1DF" w14:textId="77777777" w:rsidR="00E639DB" w:rsidRPr="000C2288" w:rsidRDefault="00E639DB" w:rsidP="00E639DB">
            <w:pPr>
              <w:spacing w:after="0" w:line="240" w:lineRule="auto"/>
              <w:ind w:left="426"/>
              <w:rPr>
                <w:rFonts w:ascii="Times New Roman" w:hAnsi="Times New Roman"/>
                <w:b/>
                <w:sz w:val="24"/>
                <w:szCs w:val="24"/>
              </w:rPr>
            </w:pPr>
            <w:r w:rsidRPr="000C2288">
              <w:rPr>
                <w:rFonts w:ascii="Times New Roman" w:hAnsi="Times New Roman"/>
                <w:b/>
                <w:sz w:val="24"/>
                <w:szCs w:val="24"/>
              </w:rPr>
              <w:t xml:space="preserve">            Застройщик:</w:t>
            </w:r>
          </w:p>
          <w:p w14:paraId="6A0C5AA8" w14:textId="3985C189" w:rsidR="00E639DB" w:rsidRPr="000C2288" w:rsidRDefault="00AE354B" w:rsidP="00E639DB">
            <w:pPr>
              <w:spacing w:after="0" w:line="240" w:lineRule="auto"/>
              <w:jc w:val="both"/>
              <w:rPr>
                <w:rFonts w:ascii="Times New Roman" w:hAnsi="Times New Roman"/>
                <w:sz w:val="24"/>
                <w:szCs w:val="24"/>
              </w:rPr>
            </w:pPr>
            <w:r>
              <w:rPr>
                <w:rFonts w:ascii="Times New Roman" w:hAnsi="Times New Roman"/>
                <w:sz w:val="24"/>
                <w:szCs w:val="24"/>
              </w:rPr>
              <w:t>Г</w:t>
            </w:r>
            <w:r w:rsidR="00E639DB" w:rsidRPr="000C2288">
              <w:rPr>
                <w:rFonts w:ascii="Times New Roman" w:hAnsi="Times New Roman"/>
                <w:sz w:val="24"/>
                <w:szCs w:val="24"/>
              </w:rPr>
              <w:t>енеральный директор</w:t>
            </w:r>
          </w:p>
          <w:p w14:paraId="76FEC648" w14:textId="77777777" w:rsidR="00E639DB" w:rsidRPr="000C2288" w:rsidRDefault="00E639DB" w:rsidP="00E639DB">
            <w:pPr>
              <w:spacing w:after="0" w:line="240" w:lineRule="auto"/>
              <w:ind w:right="-108"/>
              <w:jc w:val="both"/>
              <w:rPr>
                <w:rFonts w:ascii="Times New Roman" w:hAnsi="Times New Roman"/>
                <w:sz w:val="24"/>
                <w:szCs w:val="24"/>
              </w:rPr>
            </w:pPr>
            <w:r w:rsidRPr="000C2288">
              <w:rPr>
                <w:rFonts w:ascii="Times New Roman" w:hAnsi="Times New Roman"/>
                <w:sz w:val="24"/>
                <w:szCs w:val="24"/>
              </w:rPr>
              <w:t>ООО «СЗ МС-17»</w:t>
            </w:r>
          </w:p>
          <w:p w14:paraId="27099D89" w14:textId="77777777" w:rsidR="00E639DB" w:rsidRPr="000C2288" w:rsidRDefault="00E639DB" w:rsidP="00E639DB">
            <w:pPr>
              <w:shd w:val="clear" w:color="auto" w:fill="FFFFFF" w:themeFill="background1"/>
              <w:spacing w:after="0" w:line="240" w:lineRule="auto"/>
              <w:ind w:firstLine="34"/>
              <w:rPr>
                <w:rFonts w:ascii="Times New Roman" w:hAnsi="Times New Roman"/>
                <w:sz w:val="24"/>
                <w:szCs w:val="24"/>
              </w:rPr>
            </w:pPr>
            <w:r w:rsidRPr="000C2288">
              <w:rPr>
                <w:rFonts w:ascii="Times New Roman" w:hAnsi="Times New Roman"/>
                <w:sz w:val="24"/>
                <w:szCs w:val="24"/>
              </w:rPr>
              <w:t xml:space="preserve">   _____________/А.А. Миллер / </w:t>
            </w:r>
          </w:p>
          <w:p w14:paraId="36ED6178" w14:textId="77777777" w:rsidR="00E639DB" w:rsidRPr="000C2288" w:rsidRDefault="00E639DB" w:rsidP="00E639DB">
            <w:pPr>
              <w:shd w:val="clear" w:color="auto" w:fill="FFFFFF" w:themeFill="background1"/>
              <w:spacing w:after="0" w:line="240" w:lineRule="auto"/>
              <w:jc w:val="both"/>
              <w:rPr>
                <w:rFonts w:ascii="Times New Roman" w:hAnsi="Times New Roman"/>
                <w:sz w:val="24"/>
                <w:szCs w:val="24"/>
              </w:rPr>
            </w:pPr>
            <w:r w:rsidRPr="000C2288">
              <w:rPr>
                <w:rFonts w:ascii="Times New Roman" w:hAnsi="Times New Roman"/>
                <w:sz w:val="24"/>
                <w:szCs w:val="24"/>
              </w:rPr>
              <w:t xml:space="preserve">              М.П.</w:t>
            </w:r>
          </w:p>
          <w:p w14:paraId="4BC1041F" w14:textId="77777777" w:rsidR="00E639DB" w:rsidRPr="000C2288" w:rsidRDefault="00E639DB" w:rsidP="00E639DB">
            <w:pPr>
              <w:spacing w:after="0" w:line="240" w:lineRule="auto"/>
              <w:ind w:left="426"/>
              <w:jc w:val="both"/>
              <w:rPr>
                <w:rFonts w:ascii="Times New Roman" w:hAnsi="Times New Roman"/>
                <w:sz w:val="24"/>
                <w:szCs w:val="24"/>
              </w:rPr>
            </w:pPr>
          </w:p>
          <w:p w14:paraId="46C7F6B2" w14:textId="77777777" w:rsidR="00E639DB" w:rsidRPr="000C2288" w:rsidRDefault="00E639DB" w:rsidP="00E639DB">
            <w:pPr>
              <w:spacing w:after="0" w:line="240" w:lineRule="auto"/>
              <w:ind w:left="426"/>
              <w:jc w:val="both"/>
              <w:rPr>
                <w:rFonts w:ascii="Times New Roman" w:hAnsi="Times New Roman"/>
                <w:sz w:val="24"/>
                <w:szCs w:val="24"/>
              </w:rPr>
            </w:pPr>
          </w:p>
        </w:tc>
        <w:tc>
          <w:tcPr>
            <w:tcW w:w="4747" w:type="dxa"/>
          </w:tcPr>
          <w:p w14:paraId="004FF7EA" w14:textId="77777777" w:rsidR="00E639DB" w:rsidRPr="000C2288" w:rsidRDefault="00E639DB" w:rsidP="00E639DB">
            <w:pPr>
              <w:spacing w:after="0" w:line="240" w:lineRule="auto"/>
              <w:ind w:left="426"/>
              <w:jc w:val="center"/>
              <w:rPr>
                <w:rFonts w:ascii="Times New Roman" w:hAnsi="Times New Roman"/>
                <w:b/>
                <w:sz w:val="24"/>
                <w:szCs w:val="24"/>
              </w:rPr>
            </w:pPr>
            <w:r w:rsidRPr="000C2288">
              <w:rPr>
                <w:rFonts w:ascii="Times New Roman" w:hAnsi="Times New Roman"/>
                <w:b/>
                <w:sz w:val="24"/>
                <w:szCs w:val="24"/>
              </w:rPr>
              <w:t>Участник долевого строительства:</w:t>
            </w:r>
          </w:p>
          <w:p w14:paraId="16E6790B" w14:textId="77777777" w:rsidR="00E639DB" w:rsidRPr="000C2288" w:rsidRDefault="00E639DB" w:rsidP="00E639DB">
            <w:pPr>
              <w:spacing w:after="0" w:line="240" w:lineRule="auto"/>
              <w:ind w:left="426"/>
              <w:jc w:val="both"/>
              <w:rPr>
                <w:rFonts w:ascii="Times New Roman" w:hAnsi="Times New Roman"/>
                <w:sz w:val="24"/>
                <w:szCs w:val="24"/>
              </w:rPr>
            </w:pPr>
          </w:p>
          <w:p w14:paraId="22BE54D8" w14:textId="77777777" w:rsidR="00E639DB" w:rsidRPr="000C2288" w:rsidRDefault="00E639DB" w:rsidP="00E639DB">
            <w:pPr>
              <w:ind w:left="426"/>
              <w:jc w:val="both"/>
              <w:rPr>
                <w:rFonts w:ascii="Times New Roman" w:hAnsi="Times New Roman"/>
                <w:sz w:val="24"/>
                <w:szCs w:val="24"/>
              </w:rPr>
            </w:pPr>
          </w:p>
          <w:p w14:paraId="7AC9AD00" w14:textId="77777777" w:rsidR="00E639DB" w:rsidRPr="000C2288" w:rsidRDefault="00E639DB" w:rsidP="00E639DB">
            <w:pPr>
              <w:spacing w:after="0" w:line="240" w:lineRule="auto"/>
              <w:ind w:left="426"/>
              <w:jc w:val="both"/>
              <w:rPr>
                <w:rFonts w:ascii="Times New Roman" w:hAnsi="Times New Roman"/>
                <w:color w:val="FF0000"/>
                <w:sz w:val="24"/>
                <w:szCs w:val="24"/>
              </w:rPr>
            </w:pPr>
            <w:r w:rsidRPr="000C2288">
              <w:rPr>
                <w:rFonts w:ascii="Times New Roman" w:hAnsi="Times New Roman"/>
                <w:color w:val="FF0000"/>
                <w:sz w:val="24"/>
                <w:szCs w:val="24"/>
                <w:highlight w:val="yellow"/>
              </w:rPr>
              <w:t>___________________/_____________/</w:t>
            </w:r>
          </w:p>
          <w:p w14:paraId="25FED6CE" w14:textId="77777777" w:rsidR="00E639DB" w:rsidRPr="000C2288" w:rsidRDefault="00E639DB" w:rsidP="00E639DB">
            <w:pPr>
              <w:spacing w:after="0" w:line="240" w:lineRule="auto"/>
              <w:jc w:val="both"/>
              <w:rPr>
                <w:rFonts w:ascii="Times New Roman" w:eastAsia="Times New Roman" w:hAnsi="Times New Roman"/>
                <w:bCs/>
                <w:sz w:val="24"/>
                <w:szCs w:val="24"/>
                <w:lang w:eastAsia="ru-RU"/>
              </w:rPr>
            </w:pPr>
          </w:p>
          <w:p w14:paraId="3C8375C7" w14:textId="77777777" w:rsidR="00E639DB" w:rsidRPr="000C2288" w:rsidRDefault="00E639DB" w:rsidP="00E639DB">
            <w:pPr>
              <w:spacing w:after="0" w:line="240" w:lineRule="auto"/>
              <w:jc w:val="both"/>
              <w:rPr>
                <w:rFonts w:ascii="Times New Roman" w:hAnsi="Times New Roman"/>
                <w:sz w:val="24"/>
                <w:szCs w:val="24"/>
              </w:rPr>
            </w:pPr>
          </w:p>
          <w:p w14:paraId="1A4A1E13" w14:textId="77777777" w:rsidR="00E639DB" w:rsidRPr="000C2288" w:rsidRDefault="00E639DB" w:rsidP="00E639DB">
            <w:pPr>
              <w:spacing w:after="0" w:line="240" w:lineRule="auto"/>
              <w:jc w:val="both"/>
              <w:rPr>
                <w:rFonts w:ascii="Times New Roman" w:hAnsi="Times New Roman"/>
                <w:sz w:val="24"/>
                <w:szCs w:val="24"/>
              </w:rPr>
            </w:pPr>
          </w:p>
        </w:tc>
      </w:tr>
    </w:tbl>
    <w:p w14:paraId="7E78F28B" w14:textId="77777777" w:rsidR="00E639DB" w:rsidRPr="000C2288" w:rsidRDefault="00E639DB" w:rsidP="00E639DB">
      <w:pPr>
        <w:rPr>
          <w:rFonts w:ascii="Times New Roman" w:hAnsi="Times New Roman"/>
          <w:sz w:val="24"/>
          <w:szCs w:val="24"/>
        </w:rPr>
      </w:pPr>
    </w:p>
    <w:p w14:paraId="4C203549" w14:textId="77777777" w:rsidR="00617B45" w:rsidRPr="000C2288" w:rsidRDefault="00617B45" w:rsidP="00E639DB">
      <w:pPr>
        <w:tabs>
          <w:tab w:val="left" w:pos="426"/>
        </w:tabs>
        <w:spacing w:after="0"/>
        <w:ind w:firstLine="709"/>
        <w:jc w:val="both"/>
        <w:rPr>
          <w:rFonts w:ascii="Times New Roman" w:hAnsi="Times New Roman"/>
          <w:sz w:val="24"/>
          <w:szCs w:val="24"/>
        </w:rPr>
      </w:pPr>
    </w:p>
    <w:sectPr w:rsidR="00617B45" w:rsidRPr="000C2288" w:rsidSect="00CB6395">
      <w:footerReference w:type="default" r:id="rId7"/>
      <w:pgSz w:w="11906" w:h="16838"/>
      <w:pgMar w:top="1440" w:right="144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6E32C" w14:textId="77777777" w:rsidR="00AC4DD5" w:rsidRDefault="00AC4DD5" w:rsidP="00F33211">
      <w:pPr>
        <w:spacing w:after="0" w:line="240" w:lineRule="auto"/>
      </w:pPr>
      <w:r>
        <w:separator/>
      </w:r>
    </w:p>
  </w:endnote>
  <w:endnote w:type="continuationSeparator" w:id="0">
    <w:p w14:paraId="0846240A" w14:textId="77777777" w:rsidR="00AC4DD5" w:rsidRDefault="00AC4DD5" w:rsidP="00F3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70458" w14:textId="326DBE6E" w:rsidR="00375E42" w:rsidRDefault="00375E42">
    <w:pPr>
      <w:pStyle w:val="ab"/>
      <w:jc w:val="center"/>
    </w:pPr>
    <w:r>
      <w:fldChar w:fldCharType="begin"/>
    </w:r>
    <w:r>
      <w:instrText xml:space="preserve"> PAGE   \* MERGEFORMAT </w:instrText>
    </w:r>
    <w:r>
      <w:fldChar w:fldCharType="separate"/>
    </w:r>
    <w:r w:rsidR="004D641C">
      <w:rPr>
        <w:noProof/>
      </w:rPr>
      <w:t>19</w:t>
    </w:r>
    <w:r>
      <w:rPr>
        <w:noProof/>
      </w:rPr>
      <w:fldChar w:fldCharType="end"/>
    </w:r>
  </w:p>
  <w:p w14:paraId="6B0E5AE4" w14:textId="77777777" w:rsidR="00375E42" w:rsidRDefault="00054FF6" w:rsidP="000154C1">
    <w:pPr>
      <w:pStyle w:val="ab"/>
      <w:tabs>
        <w:tab w:val="clear" w:pos="4677"/>
        <w:tab w:val="clear" w:pos="9355"/>
        <w:tab w:val="left" w:pos="6825"/>
      </w:tabs>
    </w:pPr>
    <w:r>
      <w:t xml:space="preserve">                      ____________                                                             </w:t>
    </w:r>
    <w:r w:rsidR="00375E42">
      <w:t>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63666" w14:textId="77777777" w:rsidR="00AC4DD5" w:rsidRDefault="00AC4DD5" w:rsidP="00F33211">
      <w:pPr>
        <w:spacing w:after="0" w:line="240" w:lineRule="auto"/>
      </w:pPr>
      <w:r>
        <w:separator/>
      </w:r>
    </w:p>
  </w:footnote>
  <w:footnote w:type="continuationSeparator" w:id="0">
    <w:p w14:paraId="14F6BA67" w14:textId="77777777" w:rsidR="00AC4DD5" w:rsidRDefault="00AC4DD5" w:rsidP="00F332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021D0F"/>
    <w:multiLevelType w:val="hybridMultilevel"/>
    <w:tmpl w:val="A51800E0"/>
    <w:lvl w:ilvl="0" w:tplc="E4A07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3643EA5"/>
    <w:multiLevelType w:val="multilevel"/>
    <w:tmpl w:val="2626D7C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5CA"/>
    <w:rsid w:val="00000C58"/>
    <w:rsid w:val="000057CA"/>
    <w:rsid w:val="00011DF7"/>
    <w:rsid w:val="000154C1"/>
    <w:rsid w:val="00033578"/>
    <w:rsid w:val="00034143"/>
    <w:rsid w:val="0003645E"/>
    <w:rsid w:val="000377FB"/>
    <w:rsid w:val="000448EA"/>
    <w:rsid w:val="00047962"/>
    <w:rsid w:val="00054FF6"/>
    <w:rsid w:val="00055001"/>
    <w:rsid w:val="000610F0"/>
    <w:rsid w:val="00063452"/>
    <w:rsid w:val="00064958"/>
    <w:rsid w:val="00066604"/>
    <w:rsid w:val="0008263C"/>
    <w:rsid w:val="00090E79"/>
    <w:rsid w:val="00093B64"/>
    <w:rsid w:val="00096AA7"/>
    <w:rsid w:val="000A3FF5"/>
    <w:rsid w:val="000A4C6B"/>
    <w:rsid w:val="000A51D5"/>
    <w:rsid w:val="000A68DE"/>
    <w:rsid w:val="000A703B"/>
    <w:rsid w:val="000B0A07"/>
    <w:rsid w:val="000B16A5"/>
    <w:rsid w:val="000B1A28"/>
    <w:rsid w:val="000C0976"/>
    <w:rsid w:val="000C2288"/>
    <w:rsid w:val="000F23CC"/>
    <w:rsid w:val="00101332"/>
    <w:rsid w:val="00103537"/>
    <w:rsid w:val="00104D96"/>
    <w:rsid w:val="00105F07"/>
    <w:rsid w:val="00106C91"/>
    <w:rsid w:val="00110893"/>
    <w:rsid w:val="00110FF0"/>
    <w:rsid w:val="00116851"/>
    <w:rsid w:val="0011739C"/>
    <w:rsid w:val="0012604C"/>
    <w:rsid w:val="0012619F"/>
    <w:rsid w:val="001275C8"/>
    <w:rsid w:val="00127919"/>
    <w:rsid w:val="00130D5B"/>
    <w:rsid w:val="001340CB"/>
    <w:rsid w:val="001452F2"/>
    <w:rsid w:val="001502FA"/>
    <w:rsid w:val="0015281E"/>
    <w:rsid w:val="00153A0C"/>
    <w:rsid w:val="00165A12"/>
    <w:rsid w:val="0016682D"/>
    <w:rsid w:val="00176B2F"/>
    <w:rsid w:val="00182381"/>
    <w:rsid w:val="001839D0"/>
    <w:rsid w:val="00186A55"/>
    <w:rsid w:val="00192DDA"/>
    <w:rsid w:val="00195EA2"/>
    <w:rsid w:val="001A3D78"/>
    <w:rsid w:val="001B0BA5"/>
    <w:rsid w:val="001B3E08"/>
    <w:rsid w:val="001D72A0"/>
    <w:rsid w:val="001E0CA9"/>
    <w:rsid w:val="001E56F3"/>
    <w:rsid w:val="00200086"/>
    <w:rsid w:val="00203701"/>
    <w:rsid w:val="00205C98"/>
    <w:rsid w:val="0020754E"/>
    <w:rsid w:val="0021383D"/>
    <w:rsid w:val="00226E8D"/>
    <w:rsid w:val="002353E5"/>
    <w:rsid w:val="002355F5"/>
    <w:rsid w:val="0023651D"/>
    <w:rsid w:val="00246900"/>
    <w:rsid w:val="0024719C"/>
    <w:rsid w:val="00262429"/>
    <w:rsid w:val="00272AE3"/>
    <w:rsid w:val="00273563"/>
    <w:rsid w:val="002761ED"/>
    <w:rsid w:val="00276B51"/>
    <w:rsid w:val="002817B8"/>
    <w:rsid w:val="00283A52"/>
    <w:rsid w:val="002907C7"/>
    <w:rsid w:val="00293F49"/>
    <w:rsid w:val="00295013"/>
    <w:rsid w:val="002A057A"/>
    <w:rsid w:val="002A0DC6"/>
    <w:rsid w:val="002A0E20"/>
    <w:rsid w:val="002A0FA9"/>
    <w:rsid w:val="002B13FF"/>
    <w:rsid w:val="002B59D7"/>
    <w:rsid w:val="002B6374"/>
    <w:rsid w:val="002B64A3"/>
    <w:rsid w:val="002D2D56"/>
    <w:rsid w:val="002D431E"/>
    <w:rsid w:val="002E10A2"/>
    <w:rsid w:val="002E1310"/>
    <w:rsid w:val="002F01F8"/>
    <w:rsid w:val="002F1063"/>
    <w:rsid w:val="002F2675"/>
    <w:rsid w:val="002F3116"/>
    <w:rsid w:val="002F4A95"/>
    <w:rsid w:val="002F76E1"/>
    <w:rsid w:val="002F7D38"/>
    <w:rsid w:val="00304153"/>
    <w:rsid w:val="00304170"/>
    <w:rsid w:val="00316180"/>
    <w:rsid w:val="003161FE"/>
    <w:rsid w:val="00316EE3"/>
    <w:rsid w:val="00325298"/>
    <w:rsid w:val="00326DCB"/>
    <w:rsid w:val="0033533F"/>
    <w:rsid w:val="003355E9"/>
    <w:rsid w:val="003505B6"/>
    <w:rsid w:val="00353ECD"/>
    <w:rsid w:val="00364219"/>
    <w:rsid w:val="00365992"/>
    <w:rsid w:val="00375E42"/>
    <w:rsid w:val="00384997"/>
    <w:rsid w:val="00386407"/>
    <w:rsid w:val="003964BE"/>
    <w:rsid w:val="003A6035"/>
    <w:rsid w:val="003A62CE"/>
    <w:rsid w:val="003A7900"/>
    <w:rsid w:val="003B48FA"/>
    <w:rsid w:val="003C523E"/>
    <w:rsid w:val="003D1C78"/>
    <w:rsid w:val="003D3809"/>
    <w:rsid w:val="003D65E1"/>
    <w:rsid w:val="003F32D9"/>
    <w:rsid w:val="003F59A0"/>
    <w:rsid w:val="003F5DEB"/>
    <w:rsid w:val="00400482"/>
    <w:rsid w:val="00402C7C"/>
    <w:rsid w:val="0040393D"/>
    <w:rsid w:val="00406A33"/>
    <w:rsid w:val="00411C33"/>
    <w:rsid w:val="00420C42"/>
    <w:rsid w:val="00422857"/>
    <w:rsid w:val="00434BF1"/>
    <w:rsid w:val="00435F3A"/>
    <w:rsid w:val="004374F3"/>
    <w:rsid w:val="00441242"/>
    <w:rsid w:val="00456FDE"/>
    <w:rsid w:val="00463497"/>
    <w:rsid w:val="00463A28"/>
    <w:rsid w:val="0047755C"/>
    <w:rsid w:val="00481398"/>
    <w:rsid w:val="00487820"/>
    <w:rsid w:val="004907D6"/>
    <w:rsid w:val="004A0195"/>
    <w:rsid w:val="004A1F15"/>
    <w:rsid w:val="004A5E6B"/>
    <w:rsid w:val="004A6163"/>
    <w:rsid w:val="004A7823"/>
    <w:rsid w:val="004B5084"/>
    <w:rsid w:val="004C062D"/>
    <w:rsid w:val="004C780F"/>
    <w:rsid w:val="004D06B2"/>
    <w:rsid w:val="004D36DE"/>
    <w:rsid w:val="004D409F"/>
    <w:rsid w:val="004D4EB1"/>
    <w:rsid w:val="004D59D5"/>
    <w:rsid w:val="004D641C"/>
    <w:rsid w:val="004E112E"/>
    <w:rsid w:val="004E3479"/>
    <w:rsid w:val="004E43B8"/>
    <w:rsid w:val="004E5E2C"/>
    <w:rsid w:val="004E671A"/>
    <w:rsid w:val="00500411"/>
    <w:rsid w:val="00514271"/>
    <w:rsid w:val="00514352"/>
    <w:rsid w:val="005168AD"/>
    <w:rsid w:val="00521077"/>
    <w:rsid w:val="00523272"/>
    <w:rsid w:val="00523F0F"/>
    <w:rsid w:val="00527AF5"/>
    <w:rsid w:val="0053162B"/>
    <w:rsid w:val="00535BB4"/>
    <w:rsid w:val="00541ACB"/>
    <w:rsid w:val="00545EB4"/>
    <w:rsid w:val="00546738"/>
    <w:rsid w:val="0054799E"/>
    <w:rsid w:val="00550D7A"/>
    <w:rsid w:val="005512CF"/>
    <w:rsid w:val="00555212"/>
    <w:rsid w:val="0056174C"/>
    <w:rsid w:val="00566F3F"/>
    <w:rsid w:val="00571781"/>
    <w:rsid w:val="005728A3"/>
    <w:rsid w:val="00575891"/>
    <w:rsid w:val="005777F7"/>
    <w:rsid w:val="00582201"/>
    <w:rsid w:val="00585464"/>
    <w:rsid w:val="0058712F"/>
    <w:rsid w:val="00587504"/>
    <w:rsid w:val="00590D66"/>
    <w:rsid w:val="00591148"/>
    <w:rsid w:val="005913ED"/>
    <w:rsid w:val="005A3BB3"/>
    <w:rsid w:val="005A7E6D"/>
    <w:rsid w:val="005B1DDC"/>
    <w:rsid w:val="005B6FB2"/>
    <w:rsid w:val="005C5825"/>
    <w:rsid w:val="005C61EF"/>
    <w:rsid w:val="005E226D"/>
    <w:rsid w:val="005E65CC"/>
    <w:rsid w:val="005F33B7"/>
    <w:rsid w:val="0060080E"/>
    <w:rsid w:val="00601B17"/>
    <w:rsid w:val="0061254B"/>
    <w:rsid w:val="0061353B"/>
    <w:rsid w:val="00613789"/>
    <w:rsid w:val="0061512A"/>
    <w:rsid w:val="00617B45"/>
    <w:rsid w:val="00621805"/>
    <w:rsid w:val="00623B29"/>
    <w:rsid w:val="006247FC"/>
    <w:rsid w:val="00627975"/>
    <w:rsid w:val="006459CB"/>
    <w:rsid w:val="00654434"/>
    <w:rsid w:val="0065547F"/>
    <w:rsid w:val="00666FDF"/>
    <w:rsid w:val="00670171"/>
    <w:rsid w:val="00670F58"/>
    <w:rsid w:val="00675080"/>
    <w:rsid w:val="006756DB"/>
    <w:rsid w:val="00680845"/>
    <w:rsid w:val="00685A0F"/>
    <w:rsid w:val="00691903"/>
    <w:rsid w:val="00696FEE"/>
    <w:rsid w:val="006A0EC0"/>
    <w:rsid w:val="006A103D"/>
    <w:rsid w:val="006A237E"/>
    <w:rsid w:val="006A440F"/>
    <w:rsid w:val="006A6E1B"/>
    <w:rsid w:val="006B2B40"/>
    <w:rsid w:val="006B5FD4"/>
    <w:rsid w:val="006B7BF7"/>
    <w:rsid w:val="006B7CF1"/>
    <w:rsid w:val="006C3229"/>
    <w:rsid w:val="006C6ADC"/>
    <w:rsid w:val="006D6672"/>
    <w:rsid w:val="006D75FA"/>
    <w:rsid w:val="006E1F3A"/>
    <w:rsid w:val="006E7BA5"/>
    <w:rsid w:val="006F5F71"/>
    <w:rsid w:val="007008CB"/>
    <w:rsid w:val="0070175B"/>
    <w:rsid w:val="007070D5"/>
    <w:rsid w:val="00710C22"/>
    <w:rsid w:val="0072234E"/>
    <w:rsid w:val="00727C61"/>
    <w:rsid w:val="00727FE8"/>
    <w:rsid w:val="00736BCD"/>
    <w:rsid w:val="00744C1B"/>
    <w:rsid w:val="00745038"/>
    <w:rsid w:val="00747281"/>
    <w:rsid w:val="00751891"/>
    <w:rsid w:val="00757182"/>
    <w:rsid w:val="00761915"/>
    <w:rsid w:val="007669FA"/>
    <w:rsid w:val="007678DB"/>
    <w:rsid w:val="00771E36"/>
    <w:rsid w:val="007730B1"/>
    <w:rsid w:val="00781244"/>
    <w:rsid w:val="007853AF"/>
    <w:rsid w:val="007877EA"/>
    <w:rsid w:val="00787BB9"/>
    <w:rsid w:val="007908BB"/>
    <w:rsid w:val="00793C7F"/>
    <w:rsid w:val="007975C0"/>
    <w:rsid w:val="007B03AB"/>
    <w:rsid w:val="007B5A5D"/>
    <w:rsid w:val="007B624A"/>
    <w:rsid w:val="007C12C4"/>
    <w:rsid w:val="007C2749"/>
    <w:rsid w:val="007C38B7"/>
    <w:rsid w:val="007C61AA"/>
    <w:rsid w:val="007C6CD9"/>
    <w:rsid w:val="007D08EC"/>
    <w:rsid w:val="007D162C"/>
    <w:rsid w:val="007D3505"/>
    <w:rsid w:val="007D4379"/>
    <w:rsid w:val="007D6D1B"/>
    <w:rsid w:val="007E12C1"/>
    <w:rsid w:val="007E1C87"/>
    <w:rsid w:val="007F08C8"/>
    <w:rsid w:val="007F0B33"/>
    <w:rsid w:val="007F2DB7"/>
    <w:rsid w:val="007F6190"/>
    <w:rsid w:val="007F7E0D"/>
    <w:rsid w:val="00800660"/>
    <w:rsid w:val="008022BE"/>
    <w:rsid w:val="00804077"/>
    <w:rsid w:val="00806981"/>
    <w:rsid w:val="00807082"/>
    <w:rsid w:val="00812E4A"/>
    <w:rsid w:val="0081366A"/>
    <w:rsid w:val="008201D1"/>
    <w:rsid w:val="00821B46"/>
    <w:rsid w:val="00822982"/>
    <w:rsid w:val="00822FB4"/>
    <w:rsid w:val="00826AA1"/>
    <w:rsid w:val="00827824"/>
    <w:rsid w:val="0083421F"/>
    <w:rsid w:val="00835EF2"/>
    <w:rsid w:val="00845D45"/>
    <w:rsid w:val="00845DDE"/>
    <w:rsid w:val="00852496"/>
    <w:rsid w:val="00853CA2"/>
    <w:rsid w:val="008614C3"/>
    <w:rsid w:val="00883429"/>
    <w:rsid w:val="00892AB2"/>
    <w:rsid w:val="008956A3"/>
    <w:rsid w:val="00895E3A"/>
    <w:rsid w:val="008A0394"/>
    <w:rsid w:val="008A156E"/>
    <w:rsid w:val="008A1827"/>
    <w:rsid w:val="008A3524"/>
    <w:rsid w:val="008A4CCA"/>
    <w:rsid w:val="008B2C52"/>
    <w:rsid w:val="008B4802"/>
    <w:rsid w:val="008B5465"/>
    <w:rsid w:val="008B6A68"/>
    <w:rsid w:val="008C0FD1"/>
    <w:rsid w:val="008C4EED"/>
    <w:rsid w:val="008D2E58"/>
    <w:rsid w:val="008E3F7A"/>
    <w:rsid w:val="009000ED"/>
    <w:rsid w:val="00901B62"/>
    <w:rsid w:val="00915369"/>
    <w:rsid w:val="00923DFE"/>
    <w:rsid w:val="00924465"/>
    <w:rsid w:val="009258EF"/>
    <w:rsid w:val="00926195"/>
    <w:rsid w:val="00927FFE"/>
    <w:rsid w:val="00930F3B"/>
    <w:rsid w:val="00932169"/>
    <w:rsid w:val="00932D5B"/>
    <w:rsid w:val="009343BE"/>
    <w:rsid w:val="00935CAA"/>
    <w:rsid w:val="009369CF"/>
    <w:rsid w:val="009376D1"/>
    <w:rsid w:val="009377B7"/>
    <w:rsid w:val="00937E29"/>
    <w:rsid w:val="00943F6D"/>
    <w:rsid w:val="009639DB"/>
    <w:rsid w:val="00964095"/>
    <w:rsid w:val="00965BCC"/>
    <w:rsid w:val="009667ED"/>
    <w:rsid w:val="00971B33"/>
    <w:rsid w:val="00974220"/>
    <w:rsid w:val="00975068"/>
    <w:rsid w:val="00981578"/>
    <w:rsid w:val="009829DA"/>
    <w:rsid w:val="009839FF"/>
    <w:rsid w:val="0098541F"/>
    <w:rsid w:val="00985C48"/>
    <w:rsid w:val="00986A42"/>
    <w:rsid w:val="0098707B"/>
    <w:rsid w:val="00994875"/>
    <w:rsid w:val="00996C1E"/>
    <w:rsid w:val="009A1937"/>
    <w:rsid w:val="009A601D"/>
    <w:rsid w:val="009A7C27"/>
    <w:rsid w:val="009B29BE"/>
    <w:rsid w:val="009B4F06"/>
    <w:rsid w:val="009B73E3"/>
    <w:rsid w:val="009C1E7D"/>
    <w:rsid w:val="009C2716"/>
    <w:rsid w:val="009D629C"/>
    <w:rsid w:val="009D6F31"/>
    <w:rsid w:val="009E3BAD"/>
    <w:rsid w:val="009F30B5"/>
    <w:rsid w:val="009F31E9"/>
    <w:rsid w:val="00A0094D"/>
    <w:rsid w:val="00A00FDE"/>
    <w:rsid w:val="00A03570"/>
    <w:rsid w:val="00A03E92"/>
    <w:rsid w:val="00A06539"/>
    <w:rsid w:val="00A155FF"/>
    <w:rsid w:val="00A15EA6"/>
    <w:rsid w:val="00A16771"/>
    <w:rsid w:val="00A25FB8"/>
    <w:rsid w:val="00A26571"/>
    <w:rsid w:val="00A32922"/>
    <w:rsid w:val="00A3390C"/>
    <w:rsid w:val="00A35BBC"/>
    <w:rsid w:val="00A46461"/>
    <w:rsid w:val="00A54197"/>
    <w:rsid w:val="00A64890"/>
    <w:rsid w:val="00A65CD5"/>
    <w:rsid w:val="00A7146B"/>
    <w:rsid w:val="00A73375"/>
    <w:rsid w:val="00A8049C"/>
    <w:rsid w:val="00A82F5D"/>
    <w:rsid w:val="00A91599"/>
    <w:rsid w:val="00A92492"/>
    <w:rsid w:val="00A96313"/>
    <w:rsid w:val="00A96B81"/>
    <w:rsid w:val="00AA2086"/>
    <w:rsid w:val="00AB5E7B"/>
    <w:rsid w:val="00AC4DD5"/>
    <w:rsid w:val="00AD4182"/>
    <w:rsid w:val="00AE0194"/>
    <w:rsid w:val="00AE354B"/>
    <w:rsid w:val="00AE369E"/>
    <w:rsid w:val="00AF53C7"/>
    <w:rsid w:val="00AF6538"/>
    <w:rsid w:val="00B0062C"/>
    <w:rsid w:val="00B00882"/>
    <w:rsid w:val="00B020E0"/>
    <w:rsid w:val="00B0489E"/>
    <w:rsid w:val="00B10BD5"/>
    <w:rsid w:val="00B1731A"/>
    <w:rsid w:val="00B255E1"/>
    <w:rsid w:val="00B34ED9"/>
    <w:rsid w:val="00B37087"/>
    <w:rsid w:val="00B45B05"/>
    <w:rsid w:val="00B5152C"/>
    <w:rsid w:val="00B54C6D"/>
    <w:rsid w:val="00B636F6"/>
    <w:rsid w:val="00B7273D"/>
    <w:rsid w:val="00B72CB8"/>
    <w:rsid w:val="00B74AF0"/>
    <w:rsid w:val="00B81A17"/>
    <w:rsid w:val="00B82459"/>
    <w:rsid w:val="00B903D0"/>
    <w:rsid w:val="00BA64AC"/>
    <w:rsid w:val="00BB0559"/>
    <w:rsid w:val="00BB1A69"/>
    <w:rsid w:val="00BB1A74"/>
    <w:rsid w:val="00BB4729"/>
    <w:rsid w:val="00BB5BDA"/>
    <w:rsid w:val="00BB5ECC"/>
    <w:rsid w:val="00BB79E9"/>
    <w:rsid w:val="00BC0B68"/>
    <w:rsid w:val="00BC10A9"/>
    <w:rsid w:val="00BD217D"/>
    <w:rsid w:val="00BE76F7"/>
    <w:rsid w:val="00BF69EB"/>
    <w:rsid w:val="00C05CD4"/>
    <w:rsid w:val="00C06591"/>
    <w:rsid w:val="00C076C4"/>
    <w:rsid w:val="00C214DA"/>
    <w:rsid w:val="00C237CF"/>
    <w:rsid w:val="00C25C55"/>
    <w:rsid w:val="00C26E58"/>
    <w:rsid w:val="00C514DA"/>
    <w:rsid w:val="00C61E5B"/>
    <w:rsid w:val="00C6254F"/>
    <w:rsid w:val="00C70FC6"/>
    <w:rsid w:val="00C74501"/>
    <w:rsid w:val="00C92952"/>
    <w:rsid w:val="00C948F3"/>
    <w:rsid w:val="00CA0974"/>
    <w:rsid w:val="00CA2A46"/>
    <w:rsid w:val="00CA6503"/>
    <w:rsid w:val="00CB058D"/>
    <w:rsid w:val="00CB6395"/>
    <w:rsid w:val="00CB6A2A"/>
    <w:rsid w:val="00CC3EE6"/>
    <w:rsid w:val="00CC493C"/>
    <w:rsid w:val="00CE2E06"/>
    <w:rsid w:val="00CE3763"/>
    <w:rsid w:val="00CE44EA"/>
    <w:rsid w:val="00CE4CB8"/>
    <w:rsid w:val="00CE65F2"/>
    <w:rsid w:val="00CE7399"/>
    <w:rsid w:val="00CF0036"/>
    <w:rsid w:val="00CF3641"/>
    <w:rsid w:val="00CF7470"/>
    <w:rsid w:val="00D07F3F"/>
    <w:rsid w:val="00D10C43"/>
    <w:rsid w:val="00D11474"/>
    <w:rsid w:val="00D16437"/>
    <w:rsid w:val="00D17D60"/>
    <w:rsid w:val="00D23001"/>
    <w:rsid w:val="00D3122E"/>
    <w:rsid w:val="00D33322"/>
    <w:rsid w:val="00D335CA"/>
    <w:rsid w:val="00D34566"/>
    <w:rsid w:val="00D43AF5"/>
    <w:rsid w:val="00D43D11"/>
    <w:rsid w:val="00D4679B"/>
    <w:rsid w:val="00D62ABB"/>
    <w:rsid w:val="00D649DA"/>
    <w:rsid w:val="00D66261"/>
    <w:rsid w:val="00D6717B"/>
    <w:rsid w:val="00D72020"/>
    <w:rsid w:val="00D75ED3"/>
    <w:rsid w:val="00D9350B"/>
    <w:rsid w:val="00DA13C8"/>
    <w:rsid w:val="00DA238A"/>
    <w:rsid w:val="00DA23B5"/>
    <w:rsid w:val="00DA261D"/>
    <w:rsid w:val="00DB5702"/>
    <w:rsid w:val="00DD0E53"/>
    <w:rsid w:val="00DD1FEC"/>
    <w:rsid w:val="00DF0F30"/>
    <w:rsid w:val="00DF16D4"/>
    <w:rsid w:val="00DF5F4B"/>
    <w:rsid w:val="00E02A62"/>
    <w:rsid w:val="00E0397F"/>
    <w:rsid w:val="00E11F43"/>
    <w:rsid w:val="00E1276A"/>
    <w:rsid w:val="00E1768B"/>
    <w:rsid w:val="00E2235D"/>
    <w:rsid w:val="00E2342F"/>
    <w:rsid w:val="00E26186"/>
    <w:rsid w:val="00E265A8"/>
    <w:rsid w:val="00E40EDE"/>
    <w:rsid w:val="00E421CB"/>
    <w:rsid w:val="00E44BC8"/>
    <w:rsid w:val="00E50BB1"/>
    <w:rsid w:val="00E52D4B"/>
    <w:rsid w:val="00E52FE9"/>
    <w:rsid w:val="00E56535"/>
    <w:rsid w:val="00E602EE"/>
    <w:rsid w:val="00E61505"/>
    <w:rsid w:val="00E6216A"/>
    <w:rsid w:val="00E639DB"/>
    <w:rsid w:val="00E63CEB"/>
    <w:rsid w:val="00E650B1"/>
    <w:rsid w:val="00E70333"/>
    <w:rsid w:val="00E72165"/>
    <w:rsid w:val="00E74865"/>
    <w:rsid w:val="00E852CF"/>
    <w:rsid w:val="00E85E55"/>
    <w:rsid w:val="00E90B1A"/>
    <w:rsid w:val="00EA30A9"/>
    <w:rsid w:val="00EB0254"/>
    <w:rsid w:val="00EB28A2"/>
    <w:rsid w:val="00EB30D7"/>
    <w:rsid w:val="00EB4EDE"/>
    <w:rsid w:val="00ED0DE5"/>
    <w:rsid w:val="00ED7EDB"/>
    <w:rsid w:val="00EE259B"/>
    <w:rsid w:val="00EE3CEA"/>
    <w:rsid w:val="00EF1072"/>
    <w:rsid w:val="00EF1F54"/>
    <w:rsid w:val="00EF3FAC"/>
    <w:rsid w:val="00EF41F8"/>
    <w:rsid w:val="00EF4B25"/>
    <w:rsid w:val="00EF64E3"/>
    <w:rsid w:val="00F01F77"/>
    <w:rsid w:val="00F02105"/>
    <w:rsid w:val="00F0604B"/>
    <w:rsid w:val="00F10B0E"/>
    <w:rsid w:val="00F122EA"/>
    <w:rsid w:val="00F126D5"/>
    <w:rsid w:val="00F13EA7"/>
    <w:rsid w:val="00F165B1"/>
    <w:rsid w:val="00F216A1"/>
    <w:rsid w:val="00F22B62"/>
    <w:rsid w:val="00F264EA"/>
    <w:rsid w:val="00F26EA2"/>
    <w:rsid w:val="00F27D52"/>
    <w:rsid w:val="00F27E97"/>
    <w:rsid w:val="00F315B0"/>
    <w:rsid w:val="00F33211"/>
    <w:rsid w:val="00F34857"/>
    <w:rsid w:val="00F351E1"/>
    <w:rsid w:val="00F358C7"/>
    <w:rsid w:val="00F3746B"/>
    <w:rsid w:val="00F41EB2"/>
    <w:rsid w:val="00F423A8"/>
    <w:rsid w:val="00F43A0E"/>
    <w:rsid w:val="00F443EA"/>
    <w:rsid w:val="00F50A49"/>
    <w:rsid w:val="00F5400A"/>
    <w:rsid w:val="00F545CA"/>
    <w:rsid w:val="00F54D4B"/>
    <w:rsid w:val="00F60F84"/>
    <w:rsid w:val="00F74AF3"/>
    <w:rsid w:val="00F857AD"/>
    <w:rsid w:val="00F92A5D"/>
    <w:rsid w:val="00F93660"/>
    <w:rsid w:val="00F93A1F"/>
    <w:rsid w:val="00FB1AF0"/>
    <w:rsid w:val="00FB31FE"/>
    <w:rsid w:val="00FB374C"/>
    <w:rsid w:val="00FC4921"/>
    <w:rsid w:val="00FC4CAC"/>
    <w:rsid w:val="00FD0E09"/>
    <w:rsid w:val="00FD1D01"/>
    <w:rsid w:val="00FE1239"/>
    <w:rsid w:val="00FE732C"/>
    <w:rsid w:val="00FF398B"/>
    <w:rsid w:val="00FF6E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ABAF6E8"/>
  <w15:docId w15:val="{661183AB-FC85-4682-A0F5-7BA74850D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A2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35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rsid w:val="00D335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D335CA"/>
    <w:rPr>
      <w:rFonts w:ascii="Tahoma" w:hAnsi="Tahoma" w:cs="Tahoma"/>
      <w:sz w:val="16"/>
      <w:szCs w:val="16"/>
    </w:rPr>
  </w:style>
  <w:style w:type="paragraph" w:styleId="a6">
    <w:name w:val="footnote text"/>
    <w:basedOn w:val="a"/>
    <w:link w:val="a7"/>
    <w:uiPriority w:val="99"/>
    <w:semiHidden/>
    <w:rsid w:val="00F33211"/>
    <w:pPr>
      <w:widowControl w:val="0"/>
      <w:autoSpaceDE w:val="0"/>
      <w:autoSpaceDN w:val="0"/>
      <w:adjustRightInd w:val="0"/>
      <w:spacing w:after="0" w:line="240" w:lineRule="auto"/>
    </w:pPr>
    <w:rPr>
      <w:rFonts w:ascii="Times New Roman" w:hAnsi="Times New Roman"/>
      <w:sz w:val="20"/>
      <w:szCs w:val="20"/>
      <w:lang w:eastAsia="ru-RU"/>
    </w:rPr>
  </w:style>
  <w:style w:type="character" w:customStyle="1" w:styleId="a7">
    <w:name w:val="Текст сноски Знак"/>
    <w:basedOn w:val="a0"/>
    <w:link w:val="a6"/>
    <w:uiPriority w:val="99"/>
    <w:semiHidden/>
    <w:locked/>
    <w:rsid w:val="00F33211"/>
    <w:rPr>
      <w:rFonts w:ascii="Times New Roman" w:hAnsi="Times New Roman" w:cs="Times New Roman"/>
      <w:sz w:val="20"/>
      <w:szCs w:val="20"/>
      <w:lang w:eastAsia="ru-RU"/>
    </w:rPr>
  </w:style>
  <w:style w:type="character" w:styleId="a8">
    <w:name w:val="footnote reference"/>
    <w:basedOn w:val="a0"/>
    <w:uiPriority w:val="99"/>
    <w:semiHidden/>
    <w:rsid w:val="00F33211"/>
    <w:rPr>
      <w:rFonts w:cs="Times New Roman"/>
      <w:vertAlign w:val="superscript"/>
    </w:rPr>
  </w:style>
  <w:style w:type="paragraph" w:styleId="a9">
    <w:name w:val="header"/>
    <w:basedOn w:val="a"/>
    <w:link w:val="aa"/>
    <w:uiPriority w:val="99"/>
    <w:rsid w:val="00434BF1"/>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434BF1"/>
    <w:rPr>
      <w:rFonts w:cs="Times New Roman"/>
    </w:rPr>
  </w:style>
  <w:style w:type="paragraph" w:styleId="ab">
    <w:name w:val="footer"/>
    <w:basedOn w:val="a"/>
    <w:link w:val="ac"/>
    <w:uiPriority w:val="99"/>
    <w:rsid w:val="00434BF1"/>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434BF1"/>
    <w:rPr>
      <w:rFonts w:cs="Times New Roman"/>
    </w:rPr>
  </w:style>
  <w:style w:type="paragraph" w:styleId="ad">
    <w:name w:val="Body Text Indent"/>
    <w:basedOn w:val="a"/>
    <w:link w:val="ae"/>
    <w:rsid w:val="000610F0"/>
    <w:pPr>
      <w:spacing w:after="0" w:line="240" w:lineRule="auto"/>
      <w:ind w:firstLine="540"/>
      <w:jc w:val="both"/>
    </w:pPr>
    <w:rPr>
      <w:rFonts w:ascii="Times New Roman" w:eastAsia="Times New Roman" w:hAnsi="Times New Roman"/>
      <w:b/>
      <w:bCs/>
      <w:color w:val="000000"/>
      <w:szCs w:val="24"/>
      <w:lang w:eastAsia="ru-RU"/>
    </w:rPr>
  </w:style>
  <w:style w:type="character" w:styleId="af">
    <w:name w:val="Hyperlink"/>
    <w:basedOn w:val="a0"/>
    <w:unhideWhenUsed/>
    <w:rsid w:val="000610F0"/>
    <w:rPr>
      <w:color w:val="0000FF"/>
      <w:u w:val="single"/>
    </w:rPr>
  </w:style>
  <w:style w:type="character" w:customStyle="1" w:styleId="FontStyle12">
    <w:name w:val="Font Style12"/>
    <w:basedOn w:val="a0"/>
    <w:uiPriority w:val="99"/>
    <w:rsid w:val="00A7146B"/>
    <w:rPr>
      <w:rFonts w:ascii="Times New Roman" w:hAnsi="Times New Roman" w:cs="Times New Roman"/>
      <w:b/>
      <w:bCs/>
      <w:sz w:val="22"/>
      <w:szCs w:val="22"/>
    </w:rPr>
  </w:style>
  <w:style w:type="character" w:customStyle="1" w:styleId="FontStyle11">
    <w:name w:val="Font Style11"/>
    <w:basedOn w:val="a0"/>
    <w:uiPriority w:val="99"/>
    <w:rsid w:val="00A7146B"/>
    <w:rPr>
      <w:rFonts w:ascii="Times New Roman" w:hAnsi="Times New Roman" w:cs="Times New Roman"/>
      <w:sz w:val="22"/>
      <w:szCs w:val="22"/>
    </w:rPr>
  </w:style>
  <w:style w:type="paragraph" w:styleId="af0">
    <w:name w:val="List Paragraph"/>
    <w:aliases w:val="Нумерованый список,List Paragraph1,ПАРАГРАФ,Table-Normal,RSHB_Table-Normal,Bullet List,FooterText,numbered,SL_Абзац списка,СпБезКС,Paragraphe de liste1,lp1"/>
    <w:basedOn w:val="a"/>
    <w:link w:val="af1"/>
    <w:qFormat/>
    <w:rsid w:val="00262429"/>
    <w:pPr>
      <w:ind w:left="720"/>
      <w:contextualSpacing/>
    </w:pPr>
  </w:style>
  <w:style w:type="character" w:customStyle="1" w:styleId="ae">
    <w:name w:val="Основной текст с отступом Знак"/>
    <w:basedOn w:val="a0"/>
    <w:link w:val="ad"/>
    <w:rsid w:val="00153A0C"/>
    <w:rPr>
      <w:rFonts w:ascii="Times New Roman" w:eastAsia="Times New Roman" w:hAnsi="Times New Roman"/>
      <w:b/>
      <w:bCs/>
      <w:color w:val="000000"/>
      <w:sz w:val="22"/>
      <w:szCs w:val="24"/>
    </w:rPr>
  </w:style>
  <w:style w:type="paragraph" w:styleId="af2">
    <w:name w:val="No Spacing"/>
    <w:uiPriority w:val="1"/>
    <w:qFormat/>
    <w:rsid w:val="009D6F31"/>
    <w:rPr>
      <w:sz w:val="22"/>
      <w:szCs w:val="22"/>
      <w:lang w:eastAsia="en-US"/>
    </w:rPr>
  </w:style>
  <w:style w:type="character" w:styleId="af3">
    <w:name w:val="annotation reference"/>
    <w:basedOn w:val="a0"/>
    <w:uiPriority w:val="99"/>
    <w:semiHidden/>
    <w:unhideWhenUsed/>
    <w:rsid w:val="006C3229"/>
    <w:rPr>
      <w:sz w:val="16"/>
      <w:szCs w:val="16"/>
    </w:rPr>
  </w:style>
  <w:style w:type="paragraph" w:styleId="af4">
    <w:name w:val="annotation text"/>
    <w:basedOn w:val="a"/>
    <w:link w:val="af5"/>
    <w:uiPriority w:val="99"/>
    <w:semiHidden/>
    <w:unhideWhenUsed/>
    <w:rsid w:val="006C3229"/>
    <w:pPr>
      <w:spacing w:line="240" w:lineRule="auto"/>
    </w:pPr>
    <w:rPr>
      <w:sz w:val="20"/>
      <w:szCs w:val="20"/>
    </w:rPr>
  </w:style>
  <w:style w:type="character" w:customStyle="1" w:styleId="af5">
    <w:name w:val="Текст примечания Знак"/>
    <w:basedOn w:val="a0"/>
    <w:link w:val="af4"/>
    <w:uiPriority w:val="99"/>
    <w:semiHidden/>
    <w:rsid w:val="006C3229"/>
    <w:rPr>
      <w:lang w:eastAsia="en-US"/>
    </w:rPr>
  </w:style>
  <w:style w:type="paragraph" w:styleId="af6">
    <w:name w:val="annotation subject"/>
    <w:basedOn w:val="af4"/>
    <w:next w:val="af4"/>
    <w:link w:val="af7"/>
    <w:uiPriority w:val="99"/>
    <w:semiHidden/>
    <w:unhideWhenUsed/>
    <w:rsid w:val="006C3229"/>
    <w:rPr>
      <w:b/>
      <w:bCs/>
    </w:rPr>
  </w:style>
  <w:style w:type="character" w:customStyle="1" w:styleId="af7">
    <w:name w:val="Тема примечания Знак"/>
    <w:basedOn w:val="af5"/>
    <w:link w:val="af6"/>
    <w:uiPriority w:val="99"/>
    <w:semiHidden/>
    <w:rsid w:val="006C3229"/>
    <w:rPr>
      <w:b/>
      <w:bCs/>
      <w:lang w:eastAsia="en-US"/>
    </w:rPr>
  </w:style>
  <w:style w:type="character" w:customStyle="1" w:styleId="af1">
    <w:name w:val="Абзац списка Знак"/>
    <w:aliases w:val="Нумерованый список Знак,List Paragraph1 Знак,ПАРАГРАФ Знак,Table-Normal Знак,RSHB_Table-Normal Знак,Bullet List Знак,FooterText Знак,numbered Знак,SL_Абзац списка Знак,СпБезКС Знак,Paragraphe de liste1 Знак,lp1 Знак"/>
    <w:basedOn w:val="a0"/>
    <w:link w:val="af0"/>
    <w:locked/>
    <w:rsid w:val="00901B62"/>
    <w:rPr>
      <w:sz w:val="22"/>
      <w:szCs w:val="22"/>
      <w:lang w:eastAsia="en-US"/>
    </w:rPr>
  </w:style>
  <w:style w:type="table" w:customStyle="1" w:styleId="1">
    <w:name w:val="Сетка таблицы1"/>
    <w:basedOn w:val="a1"/>
    <w:next w:val="a3"/>
    <w:rsid w:val="00F545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04548">
      <w:marLeft w:val="0"/>
      <w:marRight w:val="0"/>
      <w:marTop w:val="0"/>
      <w:marBottom w:val="0"/>
      <w:divBdr>
        <w:top w:val="none" w:sz="0" w:space="0" w:color="auto"/>
        <w:left w:val="none" w:sz="0" w:space="0" w:color="auto"/>
        <w:bottom w:val="none" w:sz="0" w:space="0" w:color="auto"/>
        <w:right w:val="none" w:sz="0" w:space="0" w:color="auto"/>
      </w:divBdr>
    </w:div>
    <w:div w:id="720253409">
      <w:bodyDiv w:val="1"/>
      <w:marLeft w:val="0"/>
      <w:marRight w:val="0"/>
      <w:marTop w:val="0"/>
      <w:marBottom w:val="0"/>
      <w:divBdr>
        <w:top w:val="none" w:sz="0" w:space="0" w:color="auto"/>
        <w:left w:val="none" w:sz="0" w:space="0" w:color="auto"/>
        <w:bottom w:val="none" w:sz="0" w:space="0" w:color="auto"/>
        <w:right w:val="none" w:sz="0" w:space="0" w:color="auto"/>
      </w:divBdr>
      <w:divsChild>
        <w:div w:id="1242905255">
          <w:marLeft w:val="-180"/>
          <w:marRight w:val="-287"/>
          <w:marTop w:val="0"/>
          <w:marBottom w:val="0"/>
          <w:divBdr>
            <w:top w:val="none" w:sz="0" w:space="0" w:color="auto"/>
            <w:left w:val="none" w:sz="0" w:space="0" w:color="auto"/>
            <w:bottom w:val="none" w:sz="0" w:space="0" w:color="auto"/>
            <w:right w:val="none" w:sz="0" w:space="0" w:color="auto"/>
          </w:divBdr>
        </w:div>
        <w:div w:id="989020592">
          <w:marLeft w:val="-180"/>
          <w:marRight w:val="-287"/>
          <w:marTop w:val="0"/>
          <w:marBottom w:val="0"/>
          <w:divBdr>
            <w:top w:val="none" w:sz="0" w:space="0" w:color="auto"/>
            <w:left w:val="none" w:sz="0" w:space="0" w:color="auto"/>
            <w:bottom w:val="none" w:sz="0" w:space="0" w:color="auto"/>
            <w:right w:val="none" w:sz="0" w:space="0" w:color="auto"/>
          </w:divBdr>
        </w:div>
        <w:div w:id="251085126">
          <w:marLeft w:val="-180"/>
          <w:marRight w:val="-287"/>
          <w:marTop w:val="0"/>
          <w:marBottom w:val="0"/>
          <w:divBdr>
            <w:top w:val="none" w:sz="0" w:space="0" w:color="auto"/>
            <w:left w:val="none" w:sz="0" w:space="0" w:color="auto"/>
            <w:bottom w:val="none" w:sz="0" w:space="0" w:color="auto"/>
            <w:right w:val="none" w:sz="0" w:space="0" w:color="auto"/>
          </w:divBdr>
        </w:div>
      </w:divsChild>
    </w:div>
    <w:div w:id="759565950">
      <w:bodyDiv w:val="1"/>
      <w:marLeft w:val="0"/>
      <w:marRight w:val="0"/>
      <w:marTop w:val="0"/>
      <w:marBottom w:val="0"/>
      <w:divBdr>
        <w:top w:val="none" w:sz="0" w:space="0" w:color="auto"/>
        <w:left w:val="none" w:sz="0" w:space="0" w:color="auto"/>
        <w:bottom w:val="none" w:sz="0" w:space="0" w:color="auto"/>
        <w:right w:val="none" w:sz="0" w:space="0" w:color="auto"/>
      </w:divBdr>
    </w:div>
    <w:div w:id="896627063">
      <w:bodyDiv w:val="1"/>
      <w:marLeft w:val="0"/>
      <w:marRight w:val="0"/>
      <w:marTop w:val="0"/>
      <w:marBottom w:val="0"/>
      <w:divBdr>
        <w:top w:val="none" w:sz="0" w:space="0" w:color="auto"/>
        <w:left w:val="none" w:sz="0" w:space="0" w:color="auto"/>
        <w:bottom w:val="none" w:sz="0" w:space="0" w:color="auto"/>
        <w:right w:val="none" w:sz="0" w:space="0" w:color="auto"/>
      </w:divBdr>
    </w:div>
    <w:div w:id="1151556887">
      <w:bodyDiv w:val="1"/>
      <w:marLeft w:val="0"/>
      <w:marRight w:val="0"/>
      <w:marTop w:val="0"/>
      <w:marBottom w:val="0"/>
      <w:divBdr>
        <w:top w:val="none" w:sz="0" w:space="0" w:color="auto"/>
        <w:left w:val="none" w:sz="0" w:space="0" w:color="auto"/>
        <w:bottom w:val="none" w:sz="0" w:space="0" w:color="auto"/>
        <w:right w:val="none" w:sz="0" w:space="0" w:color="auto"/>
      </w:divBdr>
    </w:div>
    <w:div w:id="1524585727">
      <w:bodyDiv w:val="1"/>
      <w:marLeft w:val="0"/>
      <w:marRight w:val="0"/>
      <w:marTop w:val="0"/>
      <w:marBottom w:val="0"/>
      <w:divBdr>
        <w:top w:val="none" w:sz="0" w:space="0" w:color="auto"/>
        <w:left w:val="none" w:sz="0" w:space="0" w:color="auto"/>
        <w:bottom w:val="none" w:sz="0" w:space="0" w:color="auto"/>
        <w:right w:val="none" w:sz="0" w:space="0" w:color="auto"/>
      </w:divBdr>
    </w:div>
    <w:div w:id="1801412232">
      <w:bodyDiv w:val="1"/>
      <w:marLeft w:val="0"/>
      <w:marRight w:val="0"/>
      <w:marTop w:val="0"/>
      <w:marBottom w:val="0"/>
      <w:divBdr>
        <w:top w:val="none" w:sz="0" w:space="0" w:color="auto"/>
        <w:left w:val="none" w:sz="0" w:space="0" w:color="auto"/>
        <w:bottom w:val="none" w:sz="0" w:space="0" w:color="auto"/>
        <w:right w:val="none" w:sz="0" w:space="0" w:color="auto"/>
      </w:divBdr>
    </w:div>
    <w:div w:id="203569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19</Pages>
  <Words>5079</Words>
  <Characters>38031</Characters>
  <Application>Microsoft Office Word</Application>
  <DocSecurity>0</DocSecurity>
  <Lines>316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 Windows</cp:lastModifiedBy>
  <cp:revision>35</cp:revision>
  <cp:lastPrinted>2018-11-12T08:11:00Z</cp:lastPrinted>
  <dcterms:created xsi:type="dcterms:W3CDTF">2023-10-24T08:43:00Z</dcterms:created>
  <dcterms:modified xsi:type="dcterms:W3CDTF">2024-09-17T11:41:00Z</dcterms:modified>
</cp:coreProperties>
</file>